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244" w:rsidRPr="00197E11" w:rsidRDefault="00405129">
      <w:pPr>
        <w:rPr>
          <w:rFonts w:eastAsiaTheme="minorHAnsi"/>
          <w:sz w:val="28"/>
          <w:szCs w:val="28"/>
          <w:lang w:eastAsia="en-US" w:bidi="or-IN"/>
        </w:rPr>
      </w:pPr>
      <w:r>
        <w:rPr>
          <w:rFonts w:eastAsiaTheme="minorHAnsi"/>
          <w:noProof/>
          <w:sz w:val="28"/>
          <w:szCs w:val="28"/>
        </w:rPr>
        <w:drawing>
          <wp:inline distT="0" distB="0" distL="0" distR="0">
            <wp:extent cx="6534345" cy="9646920"/>
            <wp:effectExtent l="0" t="0" r="0" b="0"/>
            <wp:docPr id="1" name="Рисунок 1" descr="C:\Users\Nurgaleeva_LI\Desktop\ggg\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urgaleeva_LI\Desktop\ggg\ист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345" cy="964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4379" w:rsidRPr="00C24379" w:rsidRDefault="00C87418" w:rsidP="00C24379">
      <w:pPr>
        <w:jc w:val="center"/>
        <w:rPr>
          <w:b/>
          <w:sz w:val="28"/>
          <w:szCs w:val="24"/>
        </w:rPr>
      </w:pPr>
      <w:r w:rsidRPr="00292FF6">
        <w:rPr>
          <w:sz w:val="28"/>
          <w:szCs w:val="28"/>
        </w:rPr>
        <w:lastRenderedPageBreak/>
        <w:t xml:space="preserve">   </w:t>
      </w:r>
      <w:r w:rsidR="00C24379">
        <w:rPr>
          <w:b/>
          <w:sz w:val="28"/>
          <w:szCs w:val="24"/>
        </w:rPr>
        <w:t xml:space="preserve"> </w:t>
      </w:r>
    </w:p>
    <w:p w:rsidR="00C87418" w:rsidRPr="00197E11" w:rsidRDefault="00C87418" w:rsidP="00C8741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97E11">
        <w:rPr>
          <w:rFonts w:ascii="Times New Roman" w:hAnsi="Times New Roman" w:cs="Times New Roman"/>
          <w:sz w:val="28"/>
          <w:szCs w:val="28"/>
        </w:rPr>
        <w:t xml:space="preserve">  </w:t>
      </w:r>
      <w:r w:rsidR="009B381C">
        <w:rPr>
          <w:rFonts w:ascii="Times New Roman" w:hAnsi="Times New Roman" w:cs="Times New Roman"/>
          <w:sz w:val="28"/>
          <w:szCs w:val="28"/>
        </w:rPr>
        <w:tab/>
      </w:r>
      <w:r w:rsidR="0028509B" w:rsidRPr="00197E11">
        <w:rPr>
          <w:rFonts w:ascii="Times New Roman" w:hAnsi="Times New Roman" w:cs="Times New Roman"/>
          <w:sz w:val="28"/>
          <w:szCs w:val="28"/>
        </w:rPr>
        <w:t xml:space="preserve">Рабочая программа по </w:t>
      </w:r>
      <w:r w:rsidR="009B381C">
        <w:rPr>
          <w:rFonts w:ascii="Times New Roman" w:hAnsi="Times New Roman" w:cs="Times New Roman"/>
          <w:sz w:val="28"/>
          <w:szCs w:val="28"/>
        </w:rPr>
        <w:t xml:space="preserve"> предмету «История России. Всеобщая история» </w:t>
      </w:r>
      <w:r w:rsidRPr="00197E11">
        <w:rPr>
          <w:rFonts w:ascii="Times New Roman" w:hAnsi="Times New Roman" w:cs="Times New Roman"/>
          <w:sz w:val="28"/>
          <w:szCs w:val="28"/>
        </w:rPr>
        <w:t>ориентирована на учащихся 5-9 классов и разработана на основе следующих документов:</w:t>
      </w:r>
    </w:p>
    <w:p w:rsidR="00C87418" w:rsidRPr="00197E11" w:rsidRDefault="00C87418" w:rsidP="00A87DF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97E11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197E11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197E11">
        <w:rPr>
          <w:rFonts w:ascii="Times New Roman" w:hAnsi="Times New Roman" w:cs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  <w:r w:rsidR="002D364E" w:rsidRPr="00197E11">
        <w:rPr>
          <w:rFonts w:ascii="Times New Roman" w:hAnsi="Times New Roman" w:cs="Times New Roman"/>
          <w:sz w:val="28"/>
          <w:szCs w:val="28"/>
        </w:rPr>
        <w:t>.</w:t>
      </w:r>
    </w:p>
    <w:p w:rsidR="00C87418" w:rsidRPr="00197E11" w:rsidRDefault="00C87418" w:rsidP="00A87DF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97E11">
        <w:rPr>
          <w:rFonts w:ascii="Times New Roman" w:hAnsi="Times New Roman" w:cs="Times New Roman"/>
          <w:sz w:val="28"/>
          <w:szCs w:val="28"/>
        </w:rPr>
        <w:t>Основная образовательная программа основного общего образования МБОУ «Школа № 132»</w:t>
      </w:r>
      <w:r w:rsidR="002D364E" w:rsidRPr="00197E11">
        <w:rPr>
          <w:rFonts w:ascii="Times New Roman" w:hAnsi="Times New Roman" w:cs="Times New Roman"/>
          <w:sz w:val="28"/>
          <w:szCs w:val="28"/>
        </w:rPr>
        <w:t>.</w:t>
      </w:r>
    </w:p>
    <w:p w:rsidR="00C87418" w:rsidRPr="00197E11" w:rsidRDefault="002D364E" w:rsidP="00A87DF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97E1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Концепция нового </w:t>
      </w:r>
      <w:r w:rsidR="00C87418" w:rsidRPr="00197E11">
        <w:rPr>
          <w:rFonts w:ascii="Times New Roman" w:hAnsi="Times New Roman" w:cs="Times New Roman"/>
          <w:bCs/>
          <w:color w:val="000000"/>
          <w:sz w:val="28"/>
          <w:szCs w:val="28"/>
        </w:rPr>
        <w:t>учебно-методического комплекса по Отечественной истории, включающая историко-культурный стандарт (ИКС) (утверждена в 2015 г.)</w:t>
      </w:r>
      <w:r w:rsidRPr="00197E1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</w:p>
    <w:p w:rsidR="00C87418" w:rsidRPr="00197E11" w:rsidRDefault="00C87418" w:rsidP="00C87418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97E11">
        <w:rPr>
          <w:rFonts w:ascii="Times New Roman" w:hAnsi="Times New Roman" w:cs="Times New Roman"/>
          <w:bCs/>
          <w:sz w:val="28"/>
          <w:szCs w:val="28"/>
        </w:rPr>
        <w:t>Учебно-методический комплекс</w:t>
      </w:r>
      <w:r w:rsidRPr="00197E11">
        <w:rPr>
          <w:rFonts w:ascii="Times New Roman" w:hAnsi="Times New Roman" w:cs="Times New Roman"/>
          <w:sz w:val="28"/>
          <w:szCs w:val="28"/>
        </w:rPr>
        <w:t>:</w:t>
      </w:r>
    </w:p>
    <w:p w:rsidR="00C87418" w:rsidRDefault="00C87418" w:rsidP="00C87418">
      <w:pPr>
        <w:jc w:val="both"/>
        <w:rPr>
          <w:sz w:val="28"/>
          <w:szCs w:val="28"/>
        </w:rPr>
      </w:pPr>
      <w:r w:rsidRPr="00065240">
        <w:rPr>
          <w:b/>
          <w:sz w:val="28"/>
          <w:szCs w:val="28"/>
        </w:rPr>
        <w:t>5 класс:</w:t>
      </w:r>
      <w:r w:rsidRPr="00197E11">
        <w:rPr>
          <w:sz w:val="28"/>
          <w:szCs w:val="28"/>
        </w:rPr>
        <w:t xml:space="preserve"> </w:t>
      </w:r>
      <w:proofErr w:type="spellStart"/>
      <w:r w:rsidRPr="00197E11">
        <w:rPr>
          <w:sz w:val="28"/>
          <w:szCs w:val="28"/>
        </w:rPr>
        <w:t>Вигасин</w:t>
      </w:r>
      <w:proofErr w:type="spellEnd"/>
      <w:r w:rsidRPr="00197E11">
        <w:rPr>
          <w:sz w:val="28"/>
          <w:szCs w:val="28"/>
        </w:rPr>
        <w:t xml:space="preserve"> А.И. История Древнего мира.</w:t>
      </w:r>
      <w:r w:rsidR="002D364E" w:rsidRPr="00197E11">
        <w:rPr>
          <w:sz w:val="28"/>
          <w:szCs w:val="28"/>
        </w:rPr>
        <w:t xml:space="preserve"> </w:t>
      </w:r>
      <w:r w:rsidRPr="00197E11">
        <w:rPr>
          <w:sz w:val="28"/>
          <w:szCs w:val="28"/>
        </w:rPr>
        <w:t xml:space="preserve">5 </w:t>
      </w:r>
      <w:proofErr w:type="spellStart"/>
      <w:r w:rsidRPr="00197E11">
        <w:rPr>
          <w:sz w:val="28"/>
          <w:szCs w:val="28"/>
        </w:rPr>
        <w:t>кл</w:t>
      </w:r>
      <w:proofErr w:type="spellEnd"/>
      <w:r w:rsidRPr="00197E11">
        <w:rPr>
          <w:sz w:val="28"/>
          <w:szCs w:val="28"/>
        </w:rPr>
        <w:t>. М.:</w:t>
      </w:r>
      <w:r w:rsidR="002D364E" w:rsidRPr="00197E11">
        <w:rPr>
          <w:sz w:val="28"/>
          <w:szCs w:val="28"/>
        </w:rPr>
        <w:t xml:space="preserve"> </w:t>
      </w:r>
      <w:r w:rsidRPr="00197E11">
        <w:rPr>
          <w:sz w:val="28"/>
          <w:szCs w:val="28"/>
        </w:rPr>
        <w:t>Просвещение, 2012.</w:t>
      </w:r>
    </w:p>
    <w:p w:rsidR="00065240" w:rsidRPr="00197E11" w:rsidRDefault="00065240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Хузин</w:t>
      </w:r>
      <w:proofErr w:type="spellEnd"/>
      <w:r w:rsidRPr="00197E11">
        <w:rPr>
          <w:sz w:val="28"/>
          <w:szCs w:val="28"/>
        </w:rPr>
        <w:t xml:space="preserve"> </w:t>
      </w:r>
      <w:r>
        <w:rPr>
          <w:sz w:val="28"/>
          <w:szCs w:val="28"/>
        </w:rPr>
        <w:t>Ф.Ш., Пискарёв</w:t>
      </w:r>
      <w:r w:rsidRPr="000652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В.И., </w:t>
      </w:r>
      <w:proofErr w:type="spellStart"/>
      <w:r>
        <w:rPr>
          <w:sz w:val="28"/>
          <w:szCs w:val="28"/>
        </w:rPr>
        <w:t>Мухамадеев</w:t>
      </w:r>
      <w:proofErr w:type="spellEnd"/>
      <w:r w:rsidRPr="000652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А.Р. История Татарстана и татарского народа  с древнейших времён и до конца </w:t>
      </w:r>
      <w:r>
        <w:rPr>
          <w:sz w:val="28"/>
          <w:szCs w:val="28"/>
          <w:lang w:val="en-US"/>
        </w:rPr>
        <w:t>XVI</w:t>
      </w:r>
      <w:r w:rsidRPr="000652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века: 5-6 </w:t>
      </w:r>
      <w:proofErr w:type="spellStart"/>
      <w:r>
        <w:rPr>
          <w:sz w:val="28"/>
          <w:szCs w:val="28"/>
        </w:rPr>
        <w:t>кл</w:t>
      </w:r>
      <w:proofErr w:type="spellEnd"/>
      <w:r>
        <w:rPr>
          <w:sz w:val="28"/>
          <w:szCs w:val="28"/>
        </w:rPr>
        <w:t>. - Казань: Татарское детское издательство , 2016.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065240">
        <w:rPr>
          <w:b/>
          <w:sz w:val="28"/>
          <w:szCs w:val="28"/>
        </w:rPr>
        <w:t>6 класс:</w:t>
      </w:r>
      <w:r w:rsidRPr="00197E11">
        <w:rPr>
          <w:sz w:val="28"/>
          <w:szCs w:val="28"/>
        </w:rPr>
        <w:t xml:space="preserve"> Арсентьев Н.М., Данилов А.А. История России 6кл. Ч. 1,2.-М.: Просвещение, 2016.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Агибалова</w:t>
      </w:r>
      <w:proofErr w:type="spellEnd"/>
      <w:r w:rsidRPr="00197E11">
        <w:rPr>
          <w:sz w:val="28"/>
          <w:szCs w:val="28"/>
        </w:rPr>
        <w:t xml:space="preserve"> Е.В., Донской</w:t>
      </w:r>
      <w:r w:rsidR="00FF71CB" w:rsidRPr="00197E11">
        <w:rPr>
          <w:sz w:val="28"/>
          <w:szCs w:val="28"/>
        </w:rPr>
        <w:t xml:space="preserve"> Г.М. История средних веков. 6 </w:t>
      </w:r>
      <w:proofErr w:type="spellStart"/>
      <w:r w:rsidRPr="00197E11">
        <w:rPr>
          <w:sz w:val="28"/>
          <w:szCs w:val="28"/>
        </w:rPr>
        <w:t>кл</w:t>
      </w:r>
      <w:proofErr w:type="spellEnd"/>
      <w:r w:rsidRPr="00197E11">
        <w:rPr>
          <w:sz w:val="28"/>
          <w:szCs w:val="28"/>
        </w:rPr>
        <w:t xml:space="preserve">. М.: Просвещение, </w:t>
      </w:r>
      <w:r w:rsidR="00B02673">
        <w:rPr>
          <w:sz w:val="28"/>
          <w:szCs w:val="28"/>
        </w:rPr>
        <w:t>20</w:t>
      </w:r>
      <w:r w:rsidR="00B02673" w:rsidRPr="00523CE6">
        <w:rPr>
          <w:sz w:val="28"/>
          <w:szCs w:val="28"/>
        </w:rPr>
        <w:t>20</w:t>
      </w:r>
      <w:r w:rsidRPr="00197E11">
        <w:rPr>
          <w:sz w:val="28"/>
          <w:szCs w:val="28"/>
        </w:rPr>
        <w:t>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Хузин</w:t>
      </w:r>
      <w:proofErr w:type="spellEnd"/>
      <w:r w:rsidRPr="00197E11">
        <w:rPr>
          <w:sz w:val="28"/>
          <w:szCs w:val="28"/>
        </w:rPr>
        <w:t xml:space="preserve"> </w:t>
      </w:r>
      <w:r w:rsidR="00065240">
        <w:rPr>
          <w:sz w:val="28"/>
          <w:szCs w:val="28"/>
        </w:rPr>
        <w:t>Ф.Ш., Пискарёв</w:t>
      </w:r>
      <w:r w:rsidR="00065240" w:rsidRPr="00065240">
        <w:rPr>
          <w:sz w:val="28"/>
          <w:szCs w:val="28"/>
        </w:rPr>
        <w:t xml:space="preserve"> </w:t>
      </w:r>
      <w:r w:rsidR="00065240">
        <w:rPr>
          <w:sz w:val="28"/>
          <w:szCs w:val="28"/>
        </w:rPr>
        <w:t xml:space="preserve">В.И., </w:t>
      </w:r>
      <w:proofErr w:type="spellStart"/>
      <w:r w:rsidR="00065240">
        <w:rPr>
          <w:sz w:val="28"/>
          <w:szCs w:val="28"/>
        </w:rPr>
        <w:t>Мухамадеев</w:t>
      </w:r>
      <w:proofErr w:type="spellEnd"/>
      <w:r w:rsidR="00065240" w:rsidRPr="00065240">
        <w:rPr>
          <w:sz w:val="28"/>
          <w:szCs w:val="28"/>
        </w:rPr>
        <w:t xml:space="preserve"> </w:t>
      </w:r>
      <w:r w:rsidR="00065240">
        <w:rPr>
          <w:sz w:val="28"/>
          <w:szCs w:val="28"/>
        </w:rPr>
        <w:t xml:space="preserve">А.Р. История Татарстана и татарского народа  с древнейших времён и до конца </w:t>
      </w:r>
      <w:r w:rsidR="00065240">
        <w:rPr>
          <w:sz w:val="28"/>
          <w:szCs w:val="28"/>
          <w:lang w:val="en-US"/>
        </w:rPr>
        <w:t>XVI</w:t>
      </w:r>
      <w:r w:rsidR="00065240" w:rsidRPr="00065240">
        <w:rPr>
          <w:sz w:val="28"/>
          <w:szCs w:val="28"/>
        </w:rPr>
        <w:t xml:space="preserve"> </w:t>
      </w:r>
      <w:r w:rsidR="00065240">
        <w:rPr>
          <w:sz w:val="28"/>
          <w:szCs w:val="28"/>
        </w:rPr>
        <w:t xml:space="preserve"> века: 5-6 </w:t>
      </w:r>
      <w:proofErr w:type="spellStart"/>
      <w:r w:rsidR="00065240">
        <w:rPr>
          <w:sz w:val="28"/>
          <w:szCs w:val="28"/>
        </w:rPr>
        <w:t>кл</w:t>
      </w:r>
      <w:proofErr w:type="spellEnd"/>
      <w:r w:rsidR="00065240">
        <w:rPr>
          <w:sz w:val="28"/>
          <w:szCs w:val="28"/>
        </w:rPr>
        <w:t>. - Казань: Татарское детское издательство , 2016</w:t>
      </w:r>
      <w:r w:rsidRPr="00197E11">
        <w:rPr>
          <w:sz w:val="28"/>
          <w:szCs w:val="28"/>
        </w:rPr>
        <w:t>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065240">
        <w:rPr>
          <w:b/>
          <w:sz w:val="28"/>
          <w:szCs w:val="28"/>
        </w:rPr>
        <w:t>7 класс:</w:t>
      </w:r>
      <w:r w:rsidRPr="00197E11">
        <w:rPr>
          <w:sz w:val="28"/>
          <w:szCs w:val="28"/>
        </w:rPr>
        <w:t xml:space="preserve"> Арсентьев Н.М., Данилов А.А. История России 7 </w:t>
      </w:r>
      <w:proofErr w:type="spellStart"/>
      <w:r w:rsidRPr="00197E11">
        <w:rPr>
          <w:sz w:val="28"/>
          <w:szCs w:val="28"/>
        </w:rPr>
        <w:t>кл</w:t>
      </w:r>
      <w:proofErr w:type="spellEnd"/>
      <w:r w:rsidRPr="00197E11">
        <w:rPr>
          <w:sz w:val="28"/>
          <w:szCs w:val="28"/>
        </w:rPr>
        <w:t>. Ч. 1,2.-М.: Просвещение, 2017.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Юдовская</w:t>
      </w:r>
      <w:proofErr w:type="spellEnd"/>
      <w:r w:rsidRPr="00197E11">
        <w:rPr>
          <w:sz w:val="28"/>
          <w:szCs w:val="28"/>
        </w:rPr>
        <w:t xml:space="preserve"> А.Я. Всеобщая история. Новое время. 1500-1800г.г. </w:t>
      </w:r>
      <w:proofErr w:type="spellStart"/>
      <w:r w:rsidRPr="00197E11">
        <w:rPr>
          <w:sz w:val="28"/>
          <w:szCs w:val="28"/>
        </w:rPr>
        <w:t>М.:Прос</w:t>
      </w:r>
      <w:r w:rsidR="00B02673">
        <w:rPr>
          <w:sz w:val="28"/>
          <w:szCs w:val="28"/>
        </w:rPr>
        <w:t>вещение</w:t>
      </w:r>
      <w:proofErr w:type="spellEnd"/>
      <w:r w:rsidR="00B02673">
        <w:rPr>
          <w:sz w:val="28"/>
          <w:szCs w:val="28"/>
        </w:rPr>
        <w:t>, 20</w:t>
      </w:r>
      <w:r w:rsidR="00B02673" w:rsidRPr="00523CE6">
        <w:rPr>
          <w:sz w:val="28"/>
          <w:szCs w:val="28"/>
        </w:rPr>
        <w:t>20</w:t>
      </w:r>
      <w:r w:rsidRPr="00197E11">
        <w:rPr>
          <w:sz w:val="28"/>
          <w:szCs w:val="28"/>
        </w:rPr>
        <w:t>.</w:t>
      </w:r>
    </w:p>
    <w:p w:rsidR="00C87418" w:rsidRPr="00197E11" w:rsidRDefault="001B4E07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Хузин</w:t>
      </w:r>
      <w:proofErr w:type="spellEnd"/>
      <w:r w:rsidRPr="00197E11">
        <w:rPr>
          <w:sz w:val="28"/>
          <w:szCs w:val="28"/>
        </w:rPr>
        <w:t xml:space="preserve"> </w:t>
      </w:r>
      <w:r>
        <w:rPr>
          <w:sz w:val="28"/>
          <w:szCs w:val="28"/>
        </w:rPr>
        <w:t>Ф.Ш., Пискарёв</w:t>
      </w:r>
      <w:r w:rsidRPr="000652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В.И. История Татарстана и татарского народа. Вторая половина  </w:t>
      </w:r>
      <w:r>
        <w:rPr>
          <w:sz w:val="28"/>
          <w:szCs w:val="28"/>
          <w:lang w:val="en-US"/>
        </w:rPr>
        <w:t>XVI</w:t>
      </w:r>
      <w:r w:rsidRPr="000652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- </w:t>
      </w:r>
      <w:r>
        <w:rPr>
          <w:sz w:val="28"/>
          <w:szCs w:val="28"/>
          <w:lang w:val="en-US"/>
        </w:rPr>
        <w:t>XVII</w:t>
      </w:r>
      <w:r w:rsidRPr="001B4E07">
        <w:rPr>
          <w:sz w:val="28"/>
          <w:szCs w:val="28"/>
        </w:rPr>
        <w:t xml:space="preserve"> </w:t>
      </w:r>
      <w:r>
        <w:rPr>
          <w:sz w:val="28"/>
          <w:szCs w:val="28"/>
        </w:rPr>
        <w:t>вв.:</w:t>
      </w:r>
      <w:bookmarkStart w:id="0" w:name="_GoBack"/>
      <w:bookmarkEnd w:id="0"/>
      <w:r>
        <w:rPr>
          <w:sz w:val="28"/>
          <w:szCs w:val="28"/>
        </w:rPr>
        <w:t xml:space="preserve"> 7 класс - Казань: Татарское детское издательство, 2017.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065240">
        <w:rPr>
          <w:b/>
          <w:sz w:val="28"/>
          <w:szCs w:val="28"/>
        </w:rPr>
        <w:t>8 класс:</w:t>
      </w:r>
      <w:r w:rsidRPr="00197E11">
        <w:rPr>
          <w:sz w:val="28"/>
          <w:szCs w:val="28"/>
        </w:rPr>
        <w:t xml:space="preserve"> Арсентьев Н.М., Данилов А.А. История России 8 </w:t>
      </w:r>
      <w:proofErr w:type="spellStart"/>
      <w:r w:rsidRPr="00197E11">
        <w:rPr>
          <w:sz w:val="28"/>
          <w:szCs w:val="28"/>
        </w:rPr>
        <w:t>кл</w:t>
      </w:r>
      <w:proofErr w:type="spellEnd"/>
      <w:r w:rsidRPr="00197E11">
        <w:rPr>
          <w:sz w:val="28"/>
          <w:szCs w:val="28"/>
        </w:rPr>
        <w:t>. Ч. 1,2.-М.: Просвещение, 2018.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Юдовская</w:t>
      </w:r>
      <w:proofErr w:type="spellEnd"/>
      <w:r w:rsidRPr="00197E11">
        <w:rPr>
          <w:sz w:val="28"/>
          <w:szCs w:val="28"/>
        </w:rPr>
        <w:t xml:space="preserve"> А.Я. Всеобщая история. Новое время. 15</w:t>
      </w:r>
      <w:r w:rsidR="001B4E07">
        <w:rPr>
          <w:sz w:val="28"/>
          <w:szCs w:val="28"/>
        </w:rPr>
        <w:t xml:space="preserve">00-1800г.г. </w:t>
      </w:r>
      <w:proofErr w:type="spellStart"/>
      <w:r w:rsidR="001B4E07">
        <w:rPr>
          <w:sz w:val="28"/>
          <w:szCs w:val="28"/>
        </w:rPr>
        <w:t>М.:Просвещение</w:t>
      </w:r>
      <w:proofErr w:type="spellEnd"/>
      <w:r w:rsidR="001B4E07">
        <w:rPr>
          <w:sz w:val="28"/>
          <w:szCs w:val="28"/>
        </w:rPr>
        <w:t>, 2018</w:t>
      </w:r>
      <w:r w:rsidRPr="00197E11">
        <w:rPr>
          <w:sz w:val="28"/>
          <w:szCs w:val="28"/>
        </w:rPr>
        <w:t>.</w:t>
      </w:r>
    </w:p>
    <w:p w:rsidR="001B4E07" w:rsidRPr="00197E11" w:rsidRDefault="001B4E07" w:rsidP="001B4E07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Хузин</w:t>
      </w:r>
      <w:proofErr w:type="spellEnd"/>
      <w:r w:rsidRPr="00197E11">
        <w:rPr>
          <w:sz w:val="28"/>
          <w:szCs w:val="28"/>
        </w:rPr>
        <w:t xml:space="preserve"> </w:t>
      </w:r>
      <w:r>
        <w:rPr>
          <w:sz w:val="28"/>
          <w:szCs w:val="28"/>
        </w:rPr>
        <w:t>Ф.Ш., Пискарёв</w:t>
      </w:r>
      <w:r w:rsidRPr="000652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В.И. История Татарстана и татарского народа. </w:t>
      </w:r>
      <w:r>
        <w:rPr>
          <w:sz w:val="28"/>
          <w:szCs w:val="28"/>
          <w:lang w:val="en-US"/>
        </w:rPr>
        <w:t>XVIII</w:t>
      </w:r>
      <w:r w:rsidRPr="00065240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в</w:t>
      </w:r>
      <w:r w:rsidR="001338C8">
        <w:rPr>
          <w:sz w:val="28"/>
          <w:szCs w:val="28"/>
        </w:rPr>
        <w:t>.</w:t>
      </w:r>
      <w:r>
        <w:rPr>
          <w:sz w:val="28"/>
          <w:szCs w:val="28"/>
        </w:rPr>
        <w:t>:</w:t>
      </w:r>
      <w:proofErr w:type="gramEnd"/>
      <w:r>
        <w:rPr>
          <w:sz w:val="28"/>
          <w:szCs w:val="28"/>
        </w:rPr>
        <w:t xml:space="preserve"> </w:t>
      </w:r>
      <w:r w:rsidRPr="001C4E2D">
        <w:rPr>
          <w:sz w:val="28"/>
          <w:szCs w:val="28"/>
        </w:rPr>
        <w:t xml:space="preserve"> 8 </w:t>
      </w:r>
      <w:r>
        <w:rPr>
          <w:sz w:val="28"/>
          <w:szCs w:val="28"/>
        </w:rPr>
        <w:t>класс  - Казань: Татарское детское издательство , 2018</w:t>
      </w:r>
      <w:r w:rsidRPr="00197E11">
        <w:rPr>
          <w:sz w:val="28"/>
          <w:szCs w:val="28"/>
        </w:rPr>
        <w:t>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B4E07">
        <w:rPr>
          <w:b/>
          <w:sz w:val="28"/>
          <w:szCs w:val="28"/>
        </w:rPr>
        <w:t>9 класс:</w:t>
      </w:r>
      <w:r w:rsidRPr="00197E11">
        <w:rPr>
          <w:sz w:val="28"/>
          <w:szCs w:val="28"/>
        </w:rPr>
        <w:t xml:space="preserve"> Арсентьев Н.М., Данилов А.А. История России 9 </w:t>
      </w:r>
      <w:proofErr w:type="spellStart"/>
      <w:r w:rsidRPr="00197E11">
        <w:rPr>
          <w:sz w:val="28"/>
          <w:szCs w:val="28"/>
        </w:rPr>
        <w:t>кл</w:t>
      </w:r>
      <w:proofErr w:type="spellEnd"/>
      <w:r w:rsidRPr="00197E11">
        <w:rPr>
          <w:sz w:val="28"/>
          <w:szCs w:val="28"/>
        </w:rPr>
        <w:t>. Ч. 1,2.-М.: Просвещение, 2018.</w:t>
      </w:r>
    </w:p>
    <w:p w:rsidR="00B11625" w:rsidRDefault="00C87418" w:rsidP="001338C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Юдовская</w:t>
      </w:r>
      <w:proofErr w:type="spellEnd"/>
      <w:r w:rsidRPr="00197E11">
        <w:rPr>
          <w:sz w:val="28"/>
          <w:szCs w:val="28"/>
        </w:rPr>
        <w:t xml:space="preserve"> А.Я. Всеобщая история. Новое время 18</w:t>
      </w:r>
      <w:r w:rsidR="00B11625">
        <w:rPr>
          <w:sz w:val="28"/>
          <w:szCs w:val="28"/>
        </w:rPr>
        <w:t>00-1900. М.: Просвещение, 2018.</w:t>
      </w:r>
    </w:p>
    <w:p w:rsidR="00523CE6" w:rsidRPr="00197E11" w:rsidRDefault="00523CE6" w:rsidP="00523CE6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Хузин</w:t>
      </w:r>
      <w:proofErr w:type="spellEnd"/>
      <w:r w:rsidRPr="00197E11">
        <w:rPr>
          <w:sz w:val="28"/>
          <w:szCs w:val="28"/>
        </w:rPr>
        <w:t xml:space="preserve"> </w:t>
      </w:r>
      <w:r>
        <w:rPr>
          <w:sz w:val="28"/>
          <w:szCs w:val="28"/>
        </w:rPr>
        <w:t>Ф.Ш., Пискарёв</w:t>
      </w:r>
      <w:r w:rsidRPr="000652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В.И. История Татарстана и татарского народа. </w:t>
      </w:r>
      <w:r>
        <w:rPr>
          <w:sz w:val="28"/>
          <w:szCs w:val="28"/>
          <w:lang w:val="en-US"/>
        </w:rPr>
        <w:t>XIX</w:t>
      </w:r>
      <w:r w:rsidRPr="00065240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в.:</w:t>
      </w:r>
      <w:proofErr w:type="gramEnd"/>
      <w:r>
        <w:rPr>
          <w:sz w:val="28"/>
          <w:szCs w:val="28"/>
        </w:rPr>
        <w:t xml:space="preserve">  </w:t>
      </w:r>
      <w:r w:rsidRPr="00AC10AD">
        <w:rPr>
          <w:sz w:val="28"/>
          <w:szCs w:val="28"/>
        </w:rPr>
        <w:t>9</w:t>
      </w:r>
      <w:r w:rsidRPr="001C4E2D">
        <w:rPr>
          <w:sz w:val="28"/>
          <w:szCs w:val="28"/>
        </w:rPr>
        <w:t xml:space="preserve"> </w:t>
      </w:r>
      <w:r>
        <w:rPr>
          <w:sz w:val="28"/>
          <w:szCs w:val="28"/>
        </w:rPr>
        <w:t>класс  - Казань: Татарское детское издательство , 2020</w:t>
      </w:r>
      <w:r w:rsidRPr="00197E11">
        <w:rPr>
          <w:sz w:val="28"/>
          <w:szCs w:val="28"/>
        </w:rPr>
        <w:t>.</w:t>
      </w:r>
    </w:p>
    <w:p w:rsidR="001338C8" w:rsidRPr="00197E11" w:rsidRDefault="00523CE6" w:rsidP="001338C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87418" w:rsidRPr="00197E11" w:rsidRDefault="00C87418" w:rsidP="00127F43">
      <w:pPr>
        <w:jc w:val="both"/>
        <w:rPr>
          <w:rFonts w:eastAsia="Times New Roman"/>
          <w:b/>
          <w:bCs/>
          <w:sz w:val="28"/>
          <w:szCs w:val="28"/>
        </w:rPr>
      </w:pPr>
    </w:p>
    <w:p w:rsidR="00C87418" w:rsidRPr="00197E11" w:rsidRDefault="00C87418" w:rsidP="00C87418">
      <w:pPr>
        <w:ind w:left="7"/>
        <w:jc w:val="both"/>
        <w:rPr>
          <w:sz w:val="28"/>
          <w:szCs w:val="28"/>
        </w:rPr>
      </w:pPr>
      <w:r w:rsidRPr="00197E11">
        <w:rPr>
          <w:rFonts w:eastAsia="Times New Roman"/>
          <w:sz w:val="28"/>
          <w:szCs w:val="28"/>
        </w:rPr>
        <w:lastRenderedPageBreak/>
        <w:t xml:space="preserve">       Федеральный базисный учебный план отводит для обязательного </w:t>
      </w:r>
      <w:r w:rsidR="002D364E" w:rsidRPr="00197E11">
        <w:rPr>
          <w:rFonts w:eastAsia="Times New Roman"/>
          <w:sz w:val="28"/>
          <w:szCs w:val="28"/>
        </w:rPr>
        <w:t>изучения учебного предмета в 5–8</w:t>
      </w:r>
      <w:r w:rsidRPr="00197E11">
        <w:rPr>
          <w:rFonts w:eastAsia="Times New Roman"/>
          <w:sz w:val="28"/>
          <w:szCs w:val="28"/>
        </w:rPr>
        <w:t xml:space="preserve"> классах </w:t>
      </w:r>
      <w:r w:rsidR="002D364E" w:rsidRPr="00197E11">
        <w:rPr>
          <w:rFonts w:eastAsia="Times New Roman"/>
          <w:sz w:val="28"/>
          <w:szCs w:val="28"/>
        </w:rPr>
        <w:t xml:space="preserve">70 часов в год </w:t>
      </w:r>
      <w:r w:rsidRPr="00197E11">
        <w:rPr>
          <w:rFonts w:eastAsia="Times New Roman"/>
          <w:sz w:val="28"/>
          <w:szCs w:val="28"/>
        </w:rPr>
        <w:t>(из расчёта 2 учебных часа в неделю</w:t>
      </w:r>
      <w:r w:rsidR="002D364E" w:rsidRPr="00197E11">
        <w:rPr>
          <w:rFonts w:eastAsia="Times New Roman"/>
          <w:sz w:val="28"/>
          <w:szCs w:val="28"/>
        </w:rPr>
        <w:t xml:space="preserve">), и 68 часов в год в 9 классе.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       В настоящее время в соответствии с Концепцией нового учебно-методического комплекса по отечественной истории, включающей ИКС, принятой в 2015 г., продолжается переход от концентрической системы изучения истории </w:t>
      </w:r>
      <w:proofErr w:type="gramStart"/>
      <w:r w:rsidRPr="00197E11">
        <w:rPr>
          <w:sz w:val="28"/>
          <w:szCs w:val="28"/>
        </w:rPr>
        <w:t>к</w:t>
      </w:r>
      <w:proofErr w:type="gramEnd"/>
      <w:r w:rsidRPr="00197E11">
        <w:rPr>
          <w:sz w:val="28"/>
          <w:szCs w:val="28"/>
        </w:rPr>
        <w:t xml:space="preserve"> линейной.  В связи с этим меняется распределение учебного материала по классам. 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ab/>
        <w:t xml:space="preserve">Так, в 2019-2020 учебном году по новой (линейной) структуре в 8-ом классе предмет «История» представлен учебными курсами – Всеобщая история: Новая история XVIII вв.; История России XVIII (с включением материала по истории Татарстана   XVIII в.), в 9-ом классе предмет «История» представлен учебными курсами – Всеобщая история: </w:t>
      </w:r>
      <w:proofErr w:type="gramStart"/>
      <w:r w:rsidRPr="00197E11">
        <w:rPr>
          <w:sz w:val="28"/>
          <w:szCs w:val="28"/>
        </w:rPr>
        <w:t xml:space="preserve">Новая история X1Х вв.; История России X1Х (с включением материала по истории Татарстана   X1Х в.)  По причине отсутствия линии учебников по истории Нового времени, синхронизированных по хронологической периодизации (18 век) с учебниками истории России, в 8 классе материал Всеобщей истории данного периода изучается по учебникам 7 класса (А.Я. </w:t>
      </w:r>
      <w:proofErr w:type="spellStart"/>
      <w:r w:rsidRPr="00197E11">
        <w:rPr>
          <w:sz w:val="28"/>
          <w:szCs w:val="28"/>
        </w:rPr>
        <w:t>Юдовская</w:t>
      </w:r>
      <w:proofErr w:type="spellEnd"/>
      <w:r w:rsidRPr="00197E11">
        <w:rPr>
          <w:sz w:val="28"/>
          <w:szCs w:val="28"/>
        </w:rPr>
        <w:t>, П.А. Баранов, Л.М. Ванюшкина.</w:t>
      </w:r>
      <w:proofErr w:type="gramEnd"/>
      <w:r w:rsidRPr="00197E11">
        <w:rPr>
          <w:sz w:val="28"/>
          <w:szCs w:val="28"/>
        </w:rPr>
        <w:t xml:space="preserve">  </w:t>
      </w:r>
      <w:proofErr w:type="gramStart"/>
      <w:r w:rsidRPr="00197E11">
        <w:rPr>
          <w:sz w:val="28"/>
          <w:szCs w:val="28"/>
        </w:rPr>
        <w:t>История Нового времени. 1500-1800 (Изучается материал §17(п.5-8), §18-19 (п.8-9), и §20-22, §23</w:t>
      </w:r>
      <w:r w:rsidR="0028509B" w:rsidRPr="00197E11">
        <w:rPr>
          <w:sz w:val="28"/>
          <w:szCs w:val="28"/>
        </w:rPr>
        <w:t xml:space="preserve"> (п.3-6), §24-27, §29-30 (п.3-8</w:t>
      </w:r>
      <w:r w:rsidRPr="00197E11">
        <w:rPr>
          <w:sz w:val="28"/>
          <w:szCs w:val="28"/>
        </w:rPr>
        <w:t>).</w:t>
      </w:r>
      <w:proofErr w:type="gramEnd"/>
      <w:r w:rsidRPr="00197E11">
        <w:rPr>
          <w:sz w:val="28"/>
          <w:szCs w:val="28"/>
        </w:rPr>
        <w:t xml:space="preserve"> </w:t>
      </w:r>
      <w:proofErr w:type="gramStart"/>
      <w:r w:rsidRPr="00197E11">
        <w:rPr>
          <w:sz w:val="28"/>
          <w:szCs w:val="28"/>
        </w:rPr>
        <w:t xml:space="preserve">В 9 классе материал изучается по учебникам 8 класса (А.Я. </w:t>
      </w:r>
      <w:proofErr w:type="spellStart"/>
      <w:r w:rsidRPr="00197E11">
        <w:rPr>
          <w:sz w:val="28"/>
          <w:szCs w:val="28"/>
        </w:rPr>
        <w:t>Юдовская</w:t>
      </w:r>
      <w:proofErr w:type="spellEnd"/>
      <w:r w:rsidRPr="00197E11">
        <w:rPr>
          <w:sz w:val="28"/>
          <w:szCs w:val="28"/>
        </w:rPr>
        <w:t>, П.А. Баранов, Л.М. Ванюшкина.</w:t>
      </w:r>
      <w:proofErr w:type="gramEnd"/>
      <w:r w:rsidRPr="00197E11">
        <w:rPr>
          <w:sz w:val="28"/>
          <w:szCs w:val="28"/>
        </w:rPr>
        <w:t xml:space="preserve">  </w:t>
      </w:r>
      <w:proofErr w:type="gramStart"/>
      <w:r w:rsidRPr="00197E11">
        <w:rPr>
          <w:sz w:val="28"/>
          <w:szCs w:val="28"/>
        </w:rPr>
        <w:t>История Нового времени.1800-1900).</w:t>
      </w:r>
      <w:proofErr w:type="gramEnd"/>
    </w:p>
    <w:p w:rsidR="0028509B" w:rsidRPr="00197E11" w:rsidRDefault="0028509B" w:rsidP="00C87418">
      <w:pPr>
        <w:jc w:val="both"/>
        <w:rPr>
          <w:sz w:val="28"/>
          <w:szCs w:val="28"/>
        </w:rPr>
      </w:pPr>
    </w:p>
    <w:p w:rsidR="0028509B" w:rsidRPr="00197E11" w:rsidRDefault="00C87418" w:rsidP="00C87418">
      <w:pPr>
        <w:ind w:firstLine="708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Распределение часов следующее:</w:t>
      </w:r>
      <w:r w:rsidR="0028509B" w:rsidRPr="00197E11">
        <w:rPr>
          <w:sz w:val="28"/>
          <w:szCs w:val="28"/>
        </w:rPr>
        <w:t xml:space="preserve"> </w:t>
      </w:r>
    </w:p>
    <w:p w:rsidR="0028509B" w:rsidRPr="00197E11" w:rsidRDefault="0028509B" w:rsidP="00A87DF4">
      <w:pPr>
        <w:pStyle w:val="a6"/>
        <w:numPr>
          <w:ilvl w:val="0"/>
          <w:numId w:val="8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«Всеобщая история» – 24. </w:t>
      </w:r>
    </w:p>
    <w:p w:rsidR="00C87418" w:rsidRPr="00197E11" w:rsidRDefault="00C87418" w:rsidP="00A87DF4">
      <w:pPr>
        <w:pStyle w:val="a6"/>
        <w:numPr>
          <w:ilvl w:val="0"/>
          <w:numId w:val="8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«История России», включая курс «История Татарстана и татарского народа» – 46 часов в течение учебного года.</w:t>
      </w:r>
    </w:p>
    <w:p w:rsidR="0028509B" w:rsidRPr="00197E11" w:rsidRDefault="0028509B" w:rsidP="002D364E">
      <w:pPr>
        <w:jc w:val="both"/>
        <w:rPr>
          <w:sz w:val="28"/>
          <w:szCs w:val="28"/>
        </w:rPr>
      </w:pPr>
    </w:p>
    <w:p w:rsidR="00C87418" w:rsidRPr="00197E11" w:rsidRDefault="00C87418" w:rsidP="00C87418">
      <w:pPr>
        <w:tabs>
          <w:tab w:val="left" w:pos="6096"/>
          <w:tab w:val="left" w:pos="10773"/>
        </w:tabs>
        <w:jc w:val="both"/>
        <w:rPr>
          <w:sz w:val="28"/>
          <w:szCs w:val="28"/>
        </w:rPr>
      </w:pPr>
      <w:r w:rsidRPr="00197E11">
        <w:rPr>
          <w:rFonts w:eastAsia="Times New Roman"/>
          <w:sz w:val="28"/>
          <w:szCs w:val="28"/>
        </w:rPr>
        <w:t xml:space="preserve">       </w:t>
      </w:r>
      <w:r w:rsidRPr="00197E11">
        <w:rPr>
          <w:sz w:val="28"/>
          <w:szCs w:val="28"/>
        </w:rPr>
        <w:t xml:space="preserve">       Учебный материал курсов по всеобщей истории и истории России изучается отдельным модулем каждый, причем, изучение всеобщей истории должно предшествовать изучению отечественной истории в рамках определенного хронологического периода. Учебный материал курсов по истории России и истории Татарстана и татарского народа рекомендуется изучать интегрировано по принципу синхронности.  </w:t>
      </w:r>
    </w:p>
    <w:p w:rsidR="00C87418" w:rsidRPr="00197E11" w:rsidRDefault="00C87418" w:rsidP="00C87418">
      <w:pPr>
        <w:rPr>
          <w:sz w:val="28"/>
          <w:szCs w:val="28"/>
        </w:rPr>
      </w:pPr>
    </w:p>
    <w:p w:rsidR="00C87418" w:rsidRPr="00197E11" w:rsidRDefault="00C87418" w:rsidP="00C87418">
      <w:pPr>
        <w:jc w:val="center"/>
        <w:rPr>
          <w:b/>
          <w:caps/>
          <w:sz w:val="28"/>
          <w:szCs w:val="28"/>
        </w:rPr>
      </w:pPr>
      <w:r w:rsidRPr="00197E11">
        <w:rPr>
          <w:b/>
          <w:caps/>
          <w:sz w:val="28"/>
          <w:szCs w:val="28"/>
        </w:rPr>
        <w:t>Планируемые результаты освоения учебного предмета</w:t>
      </w:r>
    </w:p>
    <w:p w:rsidR="00C87418" w:rsidRPr="00197E11" w:rsidRDefault="00C87418" w:rsidP="00197E11">
      <w:pPr>
        <w:rPr>
          <w:b/>
          <w:caps/>
          <w:sz w:val="28"/>
          <w:szCs w:val="28"/>
        </w:rPr>
      </w:pP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b/>
          <w:color w:val="FF0000"/>
          <w:sz w:val="28"/>
          <w:szCs w:val="28"/>
        </w:rPr>
      </w:pPr>
      <w:r w:rsidRPr="00197E11">
        <w:rPr>
          <w:b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lastRenderedPageBreak/>
        <w:t xml:space="preserve">2) формирование ответственного отношения к учению, готовности и </w:t>
      </w:r>
      <w:proofErr w:type="gramStart"/>
      <w:r w:rsidRPr="00197E11">
        <w:rPr>
          <w:sz w:val="28"/>
          <w:szCs w:val="28"/>
        </w:rPr>
        <w:t>способности</w:t>
      </w:r>
      <w:proofErr w:type="gramEnd"/>
      <w:r w:rsidRPr="00197E11"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197E11">
        <w:rPr>
          <w:sz w:val="28"/>
          <w:szCs w:val="28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1) для глухих, слабослышащих, позднооглохших обучающихся: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способность к социальной адаптации и интеграции в обществе, в том числе при реализации возможностей коммуникации на основе словесной речи (включая </w:t>
      </w:r>
      <w:r w:rsidRPr="00197E11">
        <w:rPr>
          <w:sz w:val="28"/>
          <w:szCs w:val="28"/>
        </w:rPr>
        <w:lastRenderedPageBreak/>
        <w:t>устную коммуникацию), а также, при желании, коммуникации на основе жестовой речи с лицами, имеющими нарушения слуха;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2) для </w:t>
      </w:r>
      <w:proofErr w:type="gramStart"/>
      <w:r w:rsidRPr="00197E11">
        <w:rPr>
          <w:sz w:val="28"/>
          <w:szCs w:val="28"/>
        </w:rPr>
        <w:t>обучающихся</w:t>
      </w:r>
      <w:proofErr w:type="gramEnd"/>
      <w:r w:rsidRPr="00197E11">
        <w:rPr>
          <w:sz w:val="28"/>
          <w:szCs w:val="28"/>
        </w:rPr>
        <w:t xml:space="preserve"> с нарушениями опорно-двигательного аппарата: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3) для </w:t>
      </w:r>
      <w:proofErr w:type="gramStart"/>
      <w:r w:rsidRPr="00197E11">
        <w:rPr>
          <w:sz w:val="28"/>
          <w:szCs w:val="28"/>
        </w:rPr>
        <w:t>обучающихся</w:t>
      </w:r>
      <w:proofErr w:type="gramEnd"/>
      <w:r w:rsidRPr="00197E11">
        <w:rPr>
          <w:sz w:val="28"/>
          <w:szCs w:val="28"/>
        </w:rPr>
        <w:t xml:space="preserve"> с расстройствами аутистического спектра: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2. </w:t>
      </w:r>
      <w:proofErr w:type="spellStart"/>
      <w:r w:rsidRPr="00197E11">
        <w:rPr>
          <w:b/>
          <w:sz w:val="28"/>
          <w:szCs w:val="28"/>
        </w:rPr>
        <w:t>Метапредметные</w:t>
      </w:r>
      <w:proofErr w:type="spellEnd"/>
      <w:r w:rsidRPr="00197E11">
        <w:rPr>
          <w:b/>
          <w:sz w:val="28"/>
          <w:szCs w:val="28"/>
        </w:rPr>
        <w:t xml:space="preserve"> результаты: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197E11">
        <w:rPr>
          <w:sz w:val="28"/>
          <w:szCs w:val="28"/>
        </w:rPr>
        <w:t>логическое рассуждение</w:t>
      </w:r>
      <w:proofErr w:type="gramEnd"/>
      <w:r w:rsidRPr="00197E11">
        <w:rPr>
          <w:sz w:val="28"/>
          <w:szCs w:val="28"/>
        </w:rPr>
        <w:t>, умозаключение (индуктивное, дедуктивное и по аналогии) и делать выводы;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8) смысловое чтение;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10) умение осознанно использовать речевые средства в соответствии с задачей коммуникации для выражения своих чувств, мыслей и потребностей; </w:t>
      </w:r>
      <w:r w:rsidRPr="00197E11">
        <w:rPr>
          <w:sz w:val="28"/>
          <w:szCs w:val="28"/>
        </w:rPr>
        <w:lastRenderedPageBreak/>
        <w:t>планирования и регуляции своей деятельности; владение устной и письменной речью, монологической контекстной речью;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</w:t>
      </w:r>
      <w:r w:rsidR="00BA1BCB">
        <w:rPr>
          <w:sz w:val="28"/>
          <w:szCs w:val="28"/>
        </w:rPr>
        <w:t xml:space="preserve"> и профессиональной ориентации.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2.1. </w:t>
      </w:r>
      <w:proofErr w:type="spellStart"/>
      <w:r w:rsidRPr="00197E11">
        <w:rPr>
          <w:b/>
          <w:sz w:val="28"/>
          <w:szCs w:val="28"/>
        </w:rPr>
        <w:t>Метапредметные</w:t>
      </w:r>
      <w:proofErr w:type="spellEnd"/>
      <w:r w:rsidRPr="00197E11">
        <w:rPr>
          <w:b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1) для глухих, слабослышащих, позднооглохших обучающихся: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 w:rsidRPr="00197E11">
        <w:rPr>
          <w:sz w:val="28"/>
          <w:szCs w:val="28"/>
        </w:rPr>
        <w:t>аграмматизмов</w:t>
      </w:r>
      <w:proofErr w:type="spellEnd"/>
      <w:r w:rsidRPr="00197E11">
        <w:rPr>
          <w:sz w:val="28"/>
          <w:szCs w:val="28"/>
        </w:rPr>
        <w:t>) в письменной и устной речи;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2) для </w:t>
      </w:r>
      <w:proofErr w:type="gramStart"/>
      <w:r w:rsidRPr="00197E11">
        <w:rPr>
          <w:sz w:val="28"/>
          <w:szCs w:val="28"/>
        </w:rPr>
        <w:t>обучающихся</w:t>
      </w:r>
      <w:proofErr w:type="gramEnd"/>
      <w:r w:rsidRPr="00197E11">
        <w:rPr>
          <w:sz w:val="28"/>
          <w:szCs w:val="28"/>
        </w:rPr>
        <w:t xml:space="preserve"> с расстройствами аутистического спектра: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 w:rsidRPr="00197E11">
        <w:rPr>
          <w:sz w:val="28"/>
          <w:szCs w:val="28"/>
        </w:rPr>
        <w:t>дств дл</w:t>
      </w:r>
      <w:proofErr w:type="gramEnd"/>
      <w:r w:rsidRPr="00197E11">
        <w:rPr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C87418" w:rsidRPr="00197E11" w:rsidRDefault="00C87418" w:rsidP="00C87418">
      <w:pPr>
        <w:rPr>
          <w:sz w:val="28"/>
          <w:szCs w:val="28"/>
        </w:rPr>
      </w:pPr>
    </w:p>
    <w:p w:rsidR="00C87418" w:rsidRPr="00BA1BCB" w:rsidRDefault="00C87418" w:rsidP="00BA1BCB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3. Предметные результаты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1) Целостные представления об историческом пути человечества, разных народов и государств как необходимой основы миропонимания и познания современного </w:t>
      </w:r>
      <w:r w:rsidRPr="00197E11">
        <w:rPr>
          <w:sz w:val="28"/>
          <w:szCs w:val="28"/>
        </w:rPr>
        <w:lastRenderedPageBreak/>
        <w:t xml:space="preserve">общества; о преемственности исторических эпох и непрерывности исторических процессов; о месте и роли России в мировой истории;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2) Базовые исторические знания об основных этапах и закономерностях развития человеческого общества с древности до наших дней;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3) 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4) Способность применять исторические знания для осмысления общественных событий и явлений прошлого и современности;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5) Умение искать, анализировать, систематизировать и оценивать историческую информацию различных исторических и современных источников, раскрывая ее социальную принадлежность и познавательную ценность; способность определять и аргументировать свое отношение к ней;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6) Умение работать с письменными, изобразительными и вещественными историческими источниками, понимать и интерпретировать содержащуюся в них информацию;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7) Уважение к мировому и отечественному историческому наследию, культуре своего и других народов; готовность применять исторические знания для выявления и сохранения исторических и культурных памятников своей страны и мира.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</w:p>
    <w:p w:rsidR="00C87418" w:rsidRPr="00BA1BCB" w:rsidRDefault="00C87418" w:rsidP="00BA1BCB">
      <w:pPr>
        <w:jc w:val="center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>История Древнего мира</w:t>
      </w:r>
    </w:p>
    <w:p w:rsidR="00C87418" w:rsidRPr="00197E11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Выпускник научится: </w:t>
      </w:r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Определять место исторических событий во времени, объяснять смысл основных хронологических понятий, терминов (тысячелетие, век, до нашей эры, нашей эры); </w:t>
      </w:r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Использовать историческую карту как источник информации о расселении человеческих общностей в эпохи первобытности и Древнего мира, расположении древних цивилизаций и государств, местах важнейших событий; </w:t>
      </w:r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Проводить поиск информации в отрывках исторических текстов, материальных памятниках Древнего мира; </w:t>
      </w:r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Описывать условия существования, основные занятия, образ жизни людей в древности, памятники древней культуры; рассказывать о событиях древней истории; </w:t>
      </w:r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proofErr w:type="gramStart"/>
      <w:r w:rsidRPr="00197E11">
        <w:rPr>
          <w:sz w:val="28"/>
          <w:szCs w:val="28"/>
        </w:rPr>
        <w:t xml:space="preserve">Раскрывать характерные, существенные черты: а) форм государственного устройства древних обществ (с использованием понятий «деспотия», «полис», «республика», «закон», «империя», «метрополия», «колония» и др.); б) положения основных групп населения в древневосточных и античных обществах (правители и подданные, свободные и рабы); в) религиозных верований людей в древности; </w:t>
      </w:r>
      <w:proofErr w:type="gramEnd"/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Объяснять, в чем заключались назначение и художественные достоинства памятников древней культуры: архитектурных сооружений, предметов быта, произведений искусства; </w:t>
      </w:r>
    </w:p>
    <w:p w:rsidR="00C87418" w:rsidRPr="00BA1BCB" w:rsidRDefault="00C87418" w:rsidP="00C87418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Давать оценку наиболее значительным событиям и личностям древней истории.</w:t>
      </w:r>
    </w:p>
    <w:p w:rsidR="00C87418" w:rsidRPr="00197E11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lastRenderedPageBreak/>
        <w:t xml:space="preserve">Выпускник получит возможность научиться: </w:t>
      </w:r>
    </w:p>
    <w:p w:rsidR="00C87418" w:rsidRPr="00197E11" w:rsidRDefault="00C87418" w:rsidP="00A87DF4">
      <w:pPr>
        <w:pStyle w:val="a6"/>
        <w:numPr>
          <w:ilvl w:val="0"/>
          <w:numId w:val="3"/>
        </w:numPr>
        <w:jc w:val="both"/>
        <w:rPr>
          <w:b/>
          <w:i/>
          <w:sz w:val="28"/>
          <w:szCs w:val="28"/>
        </w:rPr>
      </w:pPr>
      <w:r w:rsidRPr="00197E11">
        <w:rPr>
          <w:i/>
          <w:sz w:val="28"/>
          <w:szCs w:val="28"/>
        </w:rPr>
        <w:t>Давать характеристику общественного строя древних государств;</w:t>
      </w:r>
    </w:p>
    <w:p w:rsidR="00C87418" w:rsidRPr="00197E11" w:rsidRDefault="00C87418" w:rsidP="00A87DF4">
      <w:pPr>
        <w:pStyle w:val="a6"/>
        <w:numPr>
          <w:ilvl w:val="0"/>
          <w:numId w:val="3"/>
        </w:numPr>
        <w:jc w:val="both"/>
        <w:rPr>
          <w:b/>
          <w:i/>
          <w:sz w:val="28"/>
          <w:szCs w:val="28"/>
        </w:rPr>
      </w:pPr>
      <w:r w:rsidRPr="00197E11">
        <w:rPr>
          <w:i/>
          <w:sz w:val="28"/>
          <w:szCs w:val="28"/>
        </w:rPr>
        <w:t>Сопоставлять свидетельства различных исторических источников, выявляя в них общее и различия;</w:t>
      </w:r>
    </w:p>
    <w:p w:rsidR="00C87418" w:rsidRPr="00197E11" w:rsidRDefault="00C87418" w:rsidP="00A87DF4">
      <w:pPr>
        <w:pStyle w:val="a6"/>
        <w:numPr>
          <w:ilvl w:val="0"/>
          <w:numId w:val="3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 xml:space="preserve">Видеть проявления влияния античного искусства в окружающей среде; Высказывать суждения о значении и месте исторического и культурного наследия древних обществ в мировой истории.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</w:p>
    <w:p w:rsidR="00C87418" w:rsidRPr="00BA1BCB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>История Средних веков. От Древней Руси к Российск</w:t>
      </w:r>
      <w:r w:rsidR="00BA1BCB">
        <w:rPr>
          <w:b/>
          <w:sz w:val="28"/>
          <w:szCs w:val="28"/>
        </w:rPr>
        <w:t xml:space="preserve">ому государству (VIII –XV вв.) </w:t>
      </w:r>
    </w:p>
    <w:p w:rsidR="00C87418" w:rsidRPr="00197E11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Выпускник научится: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локализовать во времени общие рамки и события Средневековья, этапы становления и развития Российского государства; соотносить хронологию истории Руси и всеобщей истории;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использовать историческую карту как источник информации о территории, об экономических и культурных центрах Руси и других госуда</w:t>
      </w:r>
      <w:proofErr w:type="gramStart"/>
      <w:r w:rsidRPr="00197E11">
        <w:rPr>
          <w:sz w:val="28"/>
          <w:szCs w:val="28"/>
        </w:rPr>
        <w:t>рств в Ср</w:t>
      </w:r>
      <w:proofErr w:type="gramEnd"/>
      <w:r w:rsidRPr="00197E11">
        <w:rPr>
          <w:sz w:val="28"/>
          <w:szCs w:val="28"/>
        </w:rPr>
        <w:t xml:space="preserve">едние века, о направлениях крупнейших передвижений людей – походов, завоеваний, колонизаций и др.;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проводить поиск информации в исторических текстах, материальных исторических памятниках Средневековья;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рассказывать о значительных событиях средневековой истории;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раскрывать характерные, существенные черты: а) экономических и социальных отношений, политического строя на Руси и в других государствах; б) ценностей, господствовавших в средневековых обществах, религиозных воззрений, представлений средневекового человека о мире;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объяснять причины и следствия ключевых событий отечественной и всеобщей истории Средних веков;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«централизованное государство» и др.);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давать оценку событиям и личностям отечественной и всеобщей истории Средних веков.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</w:p>
    <w:p w:rsidR="00C87418" w:rsidRPr="00197E11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Выпускник получит возможность научиться: </w:t>
      </w:r>
    </w:p>
    <w:p w:rsidR="00C87418" w:rsidRPr="00197E11" w:rsidRDefault="00C87418" w:rsidP="00A87DF4">
      <w:pPr>
        <w:pStyle w:val="a6"/>
        <w:numPr>
          <w:ilvl w:val="0"/>
          <w:numId w:val="5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>давать сопоставительную характеристику политического устройства госуда</w:t>
      </w:r>
      <w:proofErr w:type="gramStart"/>
      <w:r w:rsidRPr="00197E11">
        <w:rPr>
          <w:i/>
          <w:sz w:val="28"/>
          <w:szCs w:val="28"/>
        </w:rPr>
        <w:t>рств Ср</w:t>
      </w:r>
      <w:proofErr w:type="gramEnd"/>
      <w:r w:rsidRPr="00197E11">
        <w:rPr>
          <w:i/>
          <w:sz w:val="28"/>
          <w:szCs w:val="28"/>
        </w:rPr>
        <w:t xml:space="preserve">едневековья (Русь, Запад, Восток); </w:t>
      </w:r>
    </w:p>
    <w:p w:rsidR="00C87418" w:rsidRPr="00197E11" w:rsidRDefault="00C87418" w:rsidP="00A87DF4">
      <w:pPr>
        <w:pStyle w:val="a6"/>
        <w:numPr>
          <w:ilvl w:val="0"/>
          <w:numId w:val="5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 xml:space="preserve">сравнивать свидетельства различных исторических источников, выявляя в них общее и различия; </w:t>
      </w:r>
    </w:p>
    <w:p w:rsidR="00C87418" w:rsidRPr="00197E11" w:rsidRDefault="00C87418" w:rsidP="00A87DF4">
      <w:pPr>
        <w:pStyle w:val="a6"/>
        <w:numPr>
          <w:ilvl w:val="0"/>
          <w:numId w:val="5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 xml:space="preserve">составлять на основе информации учебника и дополнительной литературы описания памятников средневековой культуры Руси и других стран, объяснять, в чем заключаются их художественные достоинства и значение.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</w:p>
    <w:p w:rsidR="00C87418" w:rsidRPr="00BA1BCB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lastRenderedPageBreak/>
        <w:t>История Нового вре</w:t>
      </w:r>
      <w:r w:rsidR="00BA1BCB">
        <w:rPr>
          <w:b/>
          <w:sz w:val="28"/>
          <w:szCs w:val="28"/>
        </w:rPr>
        <w:t>мени. Россия в XVI – Х</w:t>
      </w:r>
      <w:proofErr w:type="gramStart"/>
      <w:r w:rsidR="00BA1BCB">
        <w:rPr>
          <w:b/>
          <w:sz w:val="28"/>
          <w:szCs w:val="28"/>
        </w:rPr>
        <w:t>I</w:t>
      </w:r>
      <w:proofErr w:type="gramEnd"/>
      <w:r w:rsidR="00BA1BCB">
        <w:rPr>
          <w:b/>
          <w:sz w:val="28"/>
          <w:szCs w:val="28"/>
        </w:rPr>
        <w:t xml:space="preserve">Х веках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Выпускник научится: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– походов, завоеваний, колонизации и др.;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анализировать информацию различных источников по отечественной и всеобщей истории Нового времени;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систематизировать исторический материал, содержащийся в учебной и дополнительной литературе по отечественной и всеобщей истории Нового времени;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раскрывать характерные, существенные черты: а) экономического и социального развития России и других стран в Новое время; б) эволюции  политического строя (включая понятия «монархия», «самодержавие», «абсолютизм» и др.); в) развития общественного движения («консерватизм», «либерализм», «социализм»); г) представлений о мире и общественных ценностях; д) художественной культуры Нового времени;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сопоставлять развитие России и других стран в Новое время, сравнивать исторические ситуации и события;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давать оценку событиям и личностям отечественной и всеобщей истории Нового времени.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</w:p>
    <w:p w:rsidR="00C87418" w:rsidRPr="00197E11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Выпускник получит возможность научиться: </w:t>
      </w:r>
    </w:p>
    <w:p w:rsidR="00C87418" w:rsidRPr="00197E11" w:rsidRDefault="00C87418" w:rsidP="00A87DF4">
      <w:pPr>
        <w:pStyle w:val="a6"/>
        <w:numPr>
          <w:ilvl w:val="0"/>
          <w:numId w:val="7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 xml:space="preserve">используя историческую карту, характеризовать </w:t>
      </w:r>
      <w:proofErr w:type="spellStart"/>
      <w:r w:rsidRPr="00197E11">
        <w:rPr>
          <w:i/>
          <w:sz w:val="28"/>
          <w:szCs w:val="28"/>
        </w:rPr>
        <w:t>социальноэкономическое</w:t>
      </w:r>
      <w:proofErr w:type="spellEnd"/>
      <w:r w:rsidRPr="00197E11">
        <w:rPr>
          <w:i/>
          <w:sz w:val="28"/>
          <w:szCs w:val="28"/>
        </w:rPr>
        <w:t xml:space="preserve"> и политическое развитие России, других государств в Новое время; </w:t>
      </w:r>
    </w:p>
    <w:p w:rsidR="00C87418" w:rsidRPr="00197E11" w:rsidRDefault="00C87418" w:rsidP="00A87DF4">
      <w:pPr>
        <w:pStyle w:val="a6"/>
        <w:numPr>
          <w:ilvl w:val="0"/>
          <w:numId w:val="7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>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</w:r>
    </w:p>
    <w:p w:rsidR="00C87418" w:rsidRPr="00197E11" w:rsidRDefault="00C87418" w:rsidP="00A87DF4">
      <w:pPr>
        <w:pStyle w:val="a6"/>
        <w:numPr>
          <w:ilvl w:val="0"/>
          <w:numId w:val="7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>сравнивать развитие России и других стран в Новое время, объяснять, в чем заключались общие черты и особенности;</w:t>
      </w:r>
    </w:p>
    <w:p w:rsidR="00C87418" w:rsidRPr="00197E11" w:rsidRDefault="00C87418" w:rsidP="00A87DF4">
      <w:pPr>
        <w:pStyle w:val="a6"/>
        <w:numPr>
          <w:ilvl w:val="0"/>
          <w:numId w:val="7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>применять знания по истории России и своего края в Новое время при составлении описаний исторических и культурных памятников своего города, края и т. д.</w:t>
      </w:r>
    </w:p>
    <w:p w:rsidR="00C87418" w:rsidRPr="00197E11" w:rsidRDefault="00C87418" w:rsidP="00BA1BCB">
      <w:pPr>
        <w:rPr>
          <w:b/>
          <w:sz w:val="28"/>
          <w:szCs w:val="28"/>
        </w:rPr>
      </w:pPr>
    </w:p>
    <w:p w:rsidR="00C87418" w:rsidRPr="00197E11" w:rsidRDefault="00BA1BCB" w:rsidP="00BA1BCB">
      <w:pPr>
        <w:jc w:val="center"/>
        <w:rPr>
          <w:rStyle w:val="dash0410005f0431005f0437005f0430005f0446005f0020005f0441005f043f005f0438005f0441005f043a005f0430005f005fchar1char1"/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СОДЕРЖАНИЕ ОБРАЗОВАНИЯ</w:t>
      </w:r>
    </w:p>
    <w:p w:rsidR="005B20B9" w:rsidRPr="00197E11" w:rsidRDefault="005B20B9" w:rsidP="005B20B9">
      <w:pPr>
        <w:ind w:firstLine="709"/>
        <w:jc w:val="both"/>
        <w:rPr>
          <w:b/>
          <w:sz w:val="28"/>
          <w:szCs w:val="28"/>
        </w:rPr>
      </w:pPr>
      <w:r w:rsidRPr="00197E11">
        <w:rPr>
          <w:color w:val="000000"/>
          <w:sz w:val="28"/>
          <w:szCs w:val="28"/>
        </w:rPr>
        <w:t xml:space="preserve"> </w:t>
      </w:r>
      <w:r w:rsidRPr="00197E11">
        <w:rPr>
          <w:b/>
          <w:sz w:val="28"/>
          <w:szCs w:val="28"/>
        </w:rPr>
        <w:t>История России. Всеобщая история.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 От Древней Руси к Российскому государству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>Введение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Роль и место России в мировой истории. Проблемы периодизации российской истории. Источники по истории России. Основные этапы развития исторической мысли в России.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Народы и государства на территории нашей страны в древности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Заселение территории нашей страны человеком. Каменный век. </w:t>
      </w:r>
      <w:r w:rsidRPr="00FC063C">
        <w:rPr>
          <w:i/>
          <w:sz w:val="28"/>
          <w:szCs w:val="28"/>
        </w:rPr>
        <w:t xml:space="preserve">Особенности перехода от присваивающего хозяйства к </w:t>
      </w:r>
      <w:proofErr w:type="gramStart"/>
      <w:r w:rsidRPr="00FC063C">
        <w:rPr>
          <w:i/>
          <w:sz w:val="28"/>
          <w:szCs w:val="28"/>
        </w:rPr>
        <w:t>производящему</w:t>
      </w:r>
      <w:proofErr w:type="gramEnd"/>
      <w:r w:rsidRPr="00FC063C">
        <w:rPr>
          <w:i/>
          <w:sz w:val="28"/>
          <w:szCs w:val="28"/>
        </w:rPr>
        <w:t xml:space="preserve"> на территории Северной Евразии. Ареалы древнейшего земледелия и скотоводства. Появление металлических орудий и их влияние на первобытное общество. Центры древнейшей металлургии в Северной Евразии. Кочевые общества евразийских степей в эпоху бронзы и раннем железном </w:t>
      </w:r>
      <w:proofErr w:type="gramStart"/>
      <w:r w:rsidRPr="00FC063C">
        <w:rPr>
          <w:i/>
          <w:sz w:val="28"/>
          <w:szCs w:val="28"/>
        </w:rPr>
        <w:t>веке</w:t>
      </w:r>
      <w:proofErr w:type="gramEnd"/>
      <w:r w:rsidRPr="00FC063C">
        <w:rPr>
          <w:i/>
          <w:sz w:val="28"/>
          <w:szCs w:val="28"/>
        </w:rPr>
        <w:t>. Степь и ее роль в распространении культурных взаимовлияний.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Народы, проживавшие на этой территории до середины I тысячелетия до н.э. </w:t>
      </w:r>
      <w:r w:rsidRPr="00FC063C">
        <w:rPr>
          <w:i/>
          <w:sz w:val="28"/>
          <w:szCs w:val="28"/>
        </w:rPr>
        <w:t xml:space="preserve">Античные города-государства Северного Причерноморья. </w:t>
      </w:r>
      <w:proofErr w:type="spellStart"/>
      <w:r w:rsidRPr="00FC063C">
        <w:rPr>
          <w:i/>
          <w:sz w:val="28"/>
          <w:szCs w:val="28"/>
        </w:rPr>
        <w:t>Боспорское</w:t>
      </w:r>
      <w:proofErr w:type="spellEnd"/>
      <w:r w:rsidRPr="00FC063C">
        <w:rPr>
          <w:i/>
          <w:sz w:val="28"/>
          <w:szCs w:val="28"/>
        </w:rPr>
        <w:t xml:space="preserve"> царство. Скифское царство. Дербент.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Восточная Европа в середине I тыс. н. э. </w:t>
      </w:r>
    </w:p>
    <w:p w:rsidR="005B20B9" w:rsidRPr="00FC063C" w:rsidRDefault="005B20B9" w:rsidP="005B20B9">
      <w:pPr>
        <w:ind w:firstLine="709"/>
        <w:jc w:val="both"/>
        <w:rPr>
          <w:b/>
          <w:bCs/>
          <w:i/>
          <w:sz w:val="28"/>
          <w:szCs w:val="28"/>
        </w:rPr>
      </w:pPr>
      <w:r w:rsidRPr="00FC063C">
        <w:rPr>
          <w:sz w:val="28"/>
          <w:szCs w:val="28"/>
        </w:rPr>
        <w:t xml:space="preserve">Великое переселение народов. </w:t>
      </w:r>
      <w:r w:rsidRPr="00FC063C">
        <w:rPr>
          <w:i/>
          <w:sz w:val="28"/>
          <w:szCs w:val="28"/>
        </w:rPr>
        <w:t>Миграция готов. Нашествие гуннов.</w:t>
      </w:r>
      <w:r w:rsidRPr="00FC063C">
        <w:rPr>
          <w:sz w:val="28"/>
          <w:szCs w:val="28"/>
        </w:rPr>
        <w:t xml:space="preserve"> Вопрос о славянской прародине и происхождении славян. Расселение славян, их разделение на три ветви – восточных, западных и южных. </w:t>
      </w:r>
      <w:r w:rsidRPr="00FC063C">
        <w:rPr>
          <w:i/>
          <w:sz w:val="28"/>
          <w:szCs w:val="28"/>
        </w:rPr>
        <w:t>Славянские общности Восточной Европы.</w:t>
      </w:r>
      <w:r w:rsidRPr="00FC063C">
        <w:rPr>
          <w:sz w:val="28"/>
          <w:szCs w:val="28"/>
        </w:rPr>
        <w:t xml:space="preserve"> Их соседи – </w:t>
      </w:r>
      <w:proofErr w:type="spellStart"/>
      <w:r w:rsidRPr="00FC063C">
        <w:rPr>
          <w:sz w:val="28"/>
          <w:szCs w:val="28"/>
        </w:rPr>
        <w:t>балты</w:t>
      </w:r>
      <w:proofErr w:type="spellEnd"/>
      <w:r w:rsidRPr="00FC063C">
        <w:rPr>
          <w:sz w:val="28"/>
          <w:szCs w:val="28"/>
        </w:rPr>
        <w:t xml:space="preserve"> и финно-</w:t>
      </w:r>
      <w:proofErr w:type="spellStart"/>
      <w:r w:rsidRPr="00FC063C">
        <w:rPr>
          <w:sz w:val="28"/>
          <w:szCs w:val="28"/>
        </w:rPr>
        <w:t>угры</w:t>
      </w:r>
      <w:proofErr w:type="spellEnd"/>
      <w:r w:rsidRPr="00FC063C">
        <w:rPr>
          <w:sz w:val="28"/>
          <w:szCs w:val="28"/>
        </w:rPr>
        <w:t>. Хозяйство восточных славян, их общественный строй и политическая организация. Возникновение княжеской власти. Традиционные верования. Страны и народы Восточной Европы, Сибири и Дальнего Востока</w:t>
      </w:r>
      <w:r w:rsidRPr="00FC063C">
        <w:rPr>
          <w:i/>
          <w:sz w:val="28"/>
          <w:szCs w:val="28"/>
        </w:rPr>
        <w:t xml:space="preserve">. Тюркский каганат. Хазарский каганат. Волжская </w:t>
      </w:r>
      <w:proofErr w:type="spellStart"/>
      <w:r w:rsidRPr="00FC063C">
        <w:rPr>
          <w:i/>
          <w:sz w:val="28"/>
          <w:szCs w:val="28"/>
        </w:rPr>
        <w:t>Булгария</w:t>
      </w:r>
      <w:proofErr w:type="spellEnd"/>
      <w:r w:rsidRPr="00FC063C">
        <w:rPr>
          <w:i/>
          <w:sz w:val="28"/>
          <w:szCs w:val="28"/>
        </w:rPr>
        <w:t xml:space="preserve">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Образование государства Русь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i/>
          <w:sz w:val="28"/>
          <w:szCs w:val="28"/>
        </w:rPr>
        <w:t xml:space="preserve">Исторические условия складывания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этнической карты континента.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i/>
          <w:sz w:val="28"/>
          <w:szCs w:val="28"/>
        </w:rPr>
        <w:t>Государства Центральной и Западной Европы. Первые известия о Руси.</w:t>
      </w:r>
      <w:r w:rsidRPr="00FC063C">
        <w:rPr>
          <w:sz w:val="28"/>
          <w:szCs w:val="28"/>
        </w:rPr>
        <w:t xml:space="preserve"> Проблема образования Древнерусского государства. Начало династии Рюриковичей.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</w:t>
      </w:r>
      <w:proofErr w:type="gramStart"/>
      <w:r w:rsidRPr="00FC063C">
        <w:rPr>
          <w:sz w:val="28"/>
          <w:szCs w:val="28"/>
        </w:rPr>
        <w:t>из</w:t>
      </w:r>
      <w:proofErr w:type="gramEnd"/>
      <w:r w:rsidRPr="00FC063C">
        <w:rPr>
          <w:sz w:val="28"/>
          <w:szCs w:val="28"/>
        </w:rPr>
        <w:t xml:space="preserve"> варяг в греки. Волжский торговый путь.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Принятие христианства и его значение. Византийское наследие на Руси.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Русь в конце X – начале XII 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</w:t>
      </w:r>
      <w:proofErr w:type="gramStart"/>
      <w:r w:rsidRPr="00FC063C">
        <w:rPr>
          <w:sz w:val="28"/>
          <w:szCs w:val="28"/>
        </w:rPr>
        <w:t>Русская</w:t>
      </w:r>
      <w:proofErr w:type="gramEnd"/>
      <w:r w:rsidRPr="00FC063C">
        <w:rPr>
          <w:sz w:val="28"/>
          <w:szCs w:val="28"/>
        </w:rPr>
        <w:t xml:space="preserve"> Правда, </w:t>
      </w:r>
      <w:r w:rsidRPr="00FC063C">
        <w:rPr>
          <w:i/>
          <w:sz w:val="28"/>
          <w:szCs w:val="28"/>
        </w:rPr>
        <w:t>церковные уставы.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Русь в социально-политическом контексте Евразии. Внешняя политика и международные связи: отношения с Византией, печенегами, половцами </w:t>
      </w:r>
      <w:r w:rsidRPr="00FC063C">
        <w:rPr>
          <w:i/>
          <w:sz w:val="28"/>
          <w:szCs w:val="28"/>
        </w:rPr>
        <w:t>(</w:t>
      </w:r>
      <w:proofErr w:type="spellStart"/>
      <w:r w:rsidRPr="00FC063C">
        <w:rPr>
          <w:i/>
          <w:sz w:val="28"/>
          <w:szCs w:val="28"/>
        </w:rPr>
        <w:t>Дешт</w:t>
      </w:r>
      <w:proofErr w:type="spellEnd"/>
      <w:r w:rsidRPr="00FC063C">
        <w:rPr>
          <w:i/>
          <w:sz w:val="28"/>
          <w:szCs w:val="28"/>
        </w:rPr>
        <w:t>-и-Кипчак</w:t>
      </w:r>
      <w:r w:rsidRPr="00FC063C">
        <w:rPr>
          <w:sz w:val="28"/>
          <w:szCs w:val="28"/>
        </w:rPr>
        <w:t xml:space="preserve">), </w:t>
      </w:r>
      <w:r w:rsidRPr="00FC063C">
        <w:rPr>
          <w:i/>
          <w:sz w:val="28"/>
          <w:szCs w:val="28"/>
        </w:rPr>
        <w:t>странами Центральной, Западной и Северной Европы.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Культурное пространство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Русь в культурном контексте Евразии. Картина мира средневекового человека. Повседневная жизнь, сельский и городской быт. Положение женщины. Дети и их воспитание. Календарь и хронология.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</w:t>
      </w:r>
      <w:r w:rsidRPr="00FC063C">
        <w:rPr>
          <w:i/>
          <w:sz w:val="28"/>
          <w:szCs w:val="28"/>
        </w:rPr>
        <w:t>«Новгородская псалтирь». «Остромирово Евангелие».</w:t>
      </w:r>
      <w:r w:rsidRPr="00FC063C">
        <w:rPr>
          <w:sz w:val="28"/>
          <w:szCs w:val="28"/>
        </w:rPr>
        <w:t xml:space="preserve"> Появление древнерусской литературы. </w:t>
      </w:r>
      <w:r w:rsidRPr="00FC063C">
        <w:rPr>
          <w:i/>
          <w:sz w:val="28"/>
          <w:szCs w:val="28"/>
        </w:rPr>
        <w:t>«Слово о Законе и Благодати».</w:t>
      </w:r>
      <w:r w:rsidRPr="00FC063C">
        <w:rPr>
          <w:sz w:val="28"/>
          <w:szCs w:val="28"/>
        </w:rPr>
        <w:t xml:space="preserve">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Русь в середине XII – начале XIII 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</w:t>
      </w:r>
      <w:r w:rsidRPr="00FC063C">
        <w:rPr>
          <w:i/>
          <w:sz w:val="28"/>
          <w:szCs w:val="28"/>
        </w:rPr>
        <w:t xml:space="preserve">Эволюция общественного строя и права. Внешняя политика русских земель в евразийском контексте.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Русские земли в середине XIII - XIV в</w:t>
      </w:r>
      <w:r w:rsidRPr="00FC063C">
        <w:rPr>
          <w:sz w:val="28"/>
          <w:szCs w:val="28"/>
        </w:rPr>
        <w:t xml:space="preserve">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(т.н. «ордынское иго»).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Южные и западные русские земли. Возникновение Литовского государства и включение в его состав части русских земель. </w:t>
      </w:r>
      <w:r w:rsidRPr="00FC063C">
        <w:rPr>
          <w:i/>
          <w:sz w:val="28"/>
          <w:szCs w:val="28"/>
        </w:rPr>
        <w:t xml:space="preserve">Северо-западные земли: Новгородская и Псковская. Политический строй Новгорода и Пскова. Роль вече и князя. Новгород в системе балтийских связей.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Ордена крестоносцев и борьба с их экспансией на западных границах Руси. Александр Невский: его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 xml:space="preserve">Перенос митрополичьей кафедры в Москву. Роль православной церкви в ордынский период русской истории. Сергий Радонежский. Расцвет раннемосковского искусства. Соборы Кремля.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Народы и государства степной зоны Восточной Европы и Сибири в XIII-XV вв.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Золотая орда: государственный строй, население, экономика, культура. Города и кочевые степи. Принятие ислама. Ослабление государства во второй половине XIV в., нашествие Тимура.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</w:r>
      <w:proofErr w:type="spellStart"/>
      <w:r w:rsidRPr="00FC063C">
        <w:rPr>
          <w:i/>
          <w:sz w:val="28"/>
          <w:szCs w:val="28"/>
        </w:rPr>
        <w:t>Касимовское</w:t>
      </w:r>
      <w:proofErr w:type="spellEnd"/>
      <w:r w:rsidRPr="00FC063C">
        <w:rPr>
          <w:i/>
          <w:sz w:val="28"/>
          <w:szCs w:val="28"/>
        </w:rPr>
        <w:t xml:space="preserve"> ханство.</w:t>
      </w:r>
      <w:r w:rsidRPr="00FC063C">
        <w:rPr>
          <w:sz w:val="28"/>
          <w:szCs w:val="28"/>
        </w:rPr>
        <w:t xml:space="preserve"> Дикое поле. Народы Северного Кавказа. </w:t>
      </w:r>
      <w:r w:rsidRPr="00FC063C">
        <w:rPr>
          <w:i/>
          <w:sz w:val="28"/>
          <w:szCs w:val="28"/>
        </w:rPr>
        <w:t>Итальянские фактории Причерноморья (</w:t>
      </w:r>
      <w:proofErr w:type="spellStart"/>
      <w:r w:rsidRPr="00FC063C">
        <w:rPr>
          <w:i/>
          <w:sz w:val="28"/>
          <w:szCs w:val="28"/>
        </w:rPr>
        <w:t>Каффа</w:t>
      </w:r>
      <w:proofErr w:type="spellEnd"/>
      <w:r w:rsidRPr="00FC063C">
        <w:rPr>
          <w:i/>
          <w:sz w:val="28"/>
          <w:szCs w:val="28"/>
        </w:rPr>
        <w:t xml:space="preserve">, </w:t>
      </w:r>
      <w:proofErr w:type="spellStart"/>
      <w:r w:rsidRPr="00FC063C">
        <w:rPr>
          <w:i/>
          <w:sz w:val="28"/>
          <w:szCs w:val="28"/>
        </w:rPr>
        <w:t>Тана</w:t>
      </w:r>
      <w:proofErr w:type="spellEnd"/>
      <w:r w:rsidRPr="00FC063C">
        <w:rPr>
          <w:i/>
          <w:sz w:val="28"/>
          <w:szCs w:val="28"/>
        </w:rPr>
        <w:t xml:space="preserve">, </w:t>
      </w:r>
      <w:proofErr w:type="spellStart"/>
      <w:r w:rsidRPr="00FC063C">
        <w:rPr>
          <w:i/>
          <w:sz w:val="28"/>
          <w:szCs w:val="28"/>
        </w:rPr>
        <w:t>Солдайя</w:t>
      </w:r>
      <w:proofErr w:type="spellEnd"/>
      <w:r w:rsidRPr="00FC063C">
        <w:rPr>
          <w:i/>
          <w:sz w:val="28"/>
          <w:szCs w:val="28"/>
        </w:rPr>
        <w:t xml:space="preserve"> и др.) и их роль в системе торговых и политических связей Руси с Западом и Востоком.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Культурное пространство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i/>
          <w:sz w:val="28"/>
          <w:szCs w:val="28"/>
        </w:rPr>
        <w:t xml:space="preserve">Изменения </w:t>
      </w:r>
      <w:proofErr w:type="gramStart"/>
      <w:r w:rsidRPr="00FC063C">
        <w:rPr>
          <w:i/>
          <w:sz w:val="28"/>
          <w:szCs w:val="28"/>
        </w:rPr>
        <w:t>в представлениях о картине мира в Евразии в связи с завершением</w:t>
      </w:r>
      <w:proofErr w:type="gramEnd"/>
      <w:r w:rsidRPr="00FC063C">
        <w:rPr>
          <w:i/>
          <w:sz w:val="28"/>
          <w:szCs w:val="28"/>
        </w:rPr>
        <w:t xml:space="preserve"> монгольских завоеваний.</w:t>
      </w:r>
      <w:r w:rsidRPr="00FC063C">
        <w:rPr>
          <w:sz w:val="28"/>
          <w:szCs w:val="28"/>
        </w:rPr>
        <w:t xml:space="preserve">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Памятники Куликовского цикла. Жития. </w:t>
      </w:r>
      <w:proofErr w:type="spellStart"/>
      <w:r w:rsidRPr="00FC063C">
        <w:rPr>
          <w:sz w:val="28"/>
          <w:szCs w:val="28"/>
        </w:rPr>
        <w:t>Епифаний</w:t>
      </w:r>
      <w:proofErr w:type="spellEnd"/>
      <w:r w:rsidRPr="00FC063C">
        <w:rPr>
          <w:sz w:val="28"/>
          <w:szCs w:val="28"/>
        </w:rPr>
        <w:t xml:space="preserve"> Премудрый. Архитектура. Изобразительное искусство. Феофан Грек. Андрей Рублев.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Формирование единого Русского государства в XV веке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XV в. Василий Темный. </w:t>
      </w:r>
      <w:r w:rsidRPr="00FC063C">
        <w:rPr>
          <w:i/>
          <w:sz w:val="28"/>
          <w:szCs w:val="28"/>
        </w:rPr>
        <w:t xml:space="preserve">Новгород и Псков в XV в.: политический строй, отношения с Москвой, Ливонским орденом, Ганзой, Великим княжеством Литовским. </w:t>
      </w:r>
      <w:r w:rsidRPr="00FC063C">
        <w:rPr>
          <w:sz w:val="28"/>
          <w:szCs w:val="28"/>
        </w:rPr>
        <w:t xml:space="preserve">Падение Византии и рост церковно-политической роли Москвы в православном мире. Теория «Москва – третий Рим». 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</w:t>
      </w:r>
      <w:r w:rsidRPr="00FC063C">
        <w:rPr>
          <w:i/>
          <w:sz w:val="28"/>
          <w:szCs w:val="28"/>
        </w:rPr>
        <w:t>Формирование аппарата управления единого государства. Перемены в устройстве двора великого князя:</w:t>
      </w:r>
      <w:r w:rsidRPr="00FC063C">
        <w:rPr>
          <w:sz w:val="28"/>
          <w:szCs w:val="28"/>
        </w:rPr>
        <w:t xml:space="preserve"> новая государственная символика; царский титул и регалии; дворцовое и церковное строительство. Московский Кремль.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Культурное пространство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Изменения восприятия мира. Сакрализация великокняжеской власти. Флорентийская уния. Установление автокефалии русской церкви. </w:t>
      </w:r>
      <w:proofErr w:type="spellStart"/>
      <w:r w:rsidRPr="00FC063C">
        <w:rPr>
          <w:i/>
          <w:sz w:val="28"/>
          <w:szCs w:val="28"/>
        </w:rPr>
        <w:t>Внутрицерковная</w:t>
      </w:r>
      <w:proofErr w:type="spellEnd"/>
      <w:r w:rsidRPr="00FC063C">
        <w:rPr>
          <w:i/>
          <w:sz w:val="28"/>
          <w:szCs w:val="28"/>
        </w:rPr>
        <w:t xml:space="preserve"> борьба (иосифляне и </w:t>
      </w:r>
      <w:proofErr w:type="spellStart"/>
      <w:r w:rsidRPr="00FC063C">
        <w:rPr>
          <w:i/>
          <w:sz w:val="28"/>
          <w:szCs w:val="28"/>
        </w:rPr>
        <w:t>нестяжатели</w:t>
      </w:r>
      <w:proofErr w:type="spellEnd"/>
      <w:r w:rsidRPr="00FC063C">
        <w:rPr>
          <w:i/>
          <w:sz w:val="28"/>
          <w:szCs w:val="28"/>
        </w:rPr>
        <w:t>, ереси).</w:t>
      </w:r>
      <w:r w:rsidRPr="00FC063C">
        <w:rPr>
          <w:sz w:val="28"/>
          <w:szCs w:val="28"/>
        </w:rPr>
        <w:t xml:space="preserve"> Развитие культуры единого Русского государства. Летописание: общерусское и региональное. Житийная литература. «</w:t>
      </w:r>
      <w:proofErr w:type="spellStart"/>
      <w:r w:rsidRPr="00FC063C">
        <w:rPr>
          <w:sz w:val="28"/>
          <w:szCs w:val="28"/>
        </w:rPr>
        <w:t>Хожение</w:t>
      </w:r>
      <w:proofErr w:type="spellEnd"/>
      <w:r w:rsidRPr="00FC063C">
        <w:rPr>
          <w:sz w:val="28"/>
          <w:szCs w:val="28"/>
        </w:rPr>
        <w:t xml:space="preserve"> за три моря» Афанасия Никитина. Архитектура. Изобразительное искусство. </w:t>
      </w:r>
      <w:r w:rsidRPr="00FC063C">
        <w:rPr>
          <w:i/>
          <w:sz w:val="28"/>
          <w:szCs w:val="28"/>
        </w:rPr>
        <w:t>Повседневная жизнь горожан и сельских жителей в древнерусский и раннемосковский периоды.</w:t>
      </w:r>
    </w:p>
    <w:p w:rsidR="005B20B9" w:rsidRPr="00FC063C" w:rsidRDefault="005B20B9" w:rsidP="005B20B9">
      <w:pPr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t>Региональный компонент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Наш регион в древности и средневековье.</w:t>
      </w:r>
    </w:p>
    <w:p w:rsidR="005B20B9" w:rsidRPr="00FC063C" w:rsidRDefault="007E4967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>Россия в</w:t>
      </w:r>
      <w:r w:rsidR="005B20B9" w:rsidRPr="00FC063C">
        <w:rPr>
          <w:b/>
          <w:bCs/>
          <w:sz w:val="28"/>
          <w:szCs w:val="28"/>
        </w:rPr>
        <w:t xml:space="preserve"> XVI – XVII вв.: от великого княжества к царству. Россия в XVI веке.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 xml:space="preserve">Княжение Василия III.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XVI в.: война с Великим княжеством Литовским, отношения с Крымским и Казанским ханствами, посольства в европейские государства.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Органы государственной власти. Приказная система: формирование первых приказных учреждений. Боярская дума, ее роль в управлении государством. </w:t>
      </w:r>
      <w:r w:rsidRPr="00FC063C">
        <w:rPr>
          <w:i/>
          <w:sz w:val="28"/>
          <w:szCs w:val="28"/>
        </w:rPr>
        <w:t>«Малая дума».</w:t>
      </w:r>
      <w:r w:rsidRPr="00FC063C">
        <w:rPr>
          <w:sz w:val="28"/>
          <w:szCs w:val="28"/>
        </w:rPr>
        <w:t xml:space="preserve"> Местничество. Местное управление: наместники и волостели, система кормлений. Государство и церковь.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Регентство Елены Глинской. Сопротивление удельных князей великокняжеской власти. </w:t>
      </w:r>
      <w:r w:rsidRPr="00FC063C">
        <w:rPr>
          <w:i/>
          <w:sz w:val="28"/>
          <w:szCs w:val="28"/>
        </w:rPr>
        <w:t>Мятеж князя Андрея Старицкого.</w:t>
      </w:r>
      <w:r w:rsidRPr="00FC063C">
        <w:rPr>
          <w:sz w:val="28"/>
          <w:szCs w:val="28"/>
        </w:rPr>
        <w:t xml:space="preserve"> Унификация денежной системы. </w:t>
      </w:r>
      <w:r w:rsidRPr="00FC063C">
        <w:rPr>
          <w:i/>
          <w:sz w:val="28"/>
          <w:szCs w:val="28"/>
        </w:rPr>
        <w:t>Стародубская война с Польшей и Литвой.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Период боярского правления. Борьба за власть между боярскими кланами Шуйских, Бельских и Глинских. Губная реформа. Московское восстание 1547 г. </w:t>
      </w:r>
      <w:r w:rsidRPr="00FC063C">
        <w:rPr>
          <w:i/>
          <w:sz w:val="28"/>
          <w:szCs w:val="28"/>
        </w:rPr>
        <w:t xml:space="preserve">Ереси Матвея </w:t>
      </w:r>
      <w:proofErr w:type="spellStart"/>
      <w:r w:rsidRPr="00FC063C">
        <w:rPr>
          <w:i/>
          <w:sz w:val="28"/>
          <w:szCs w:val="28"/>
        </w:rPr>
        <w:t>Башкина</w:t>
      </w:r>
      <w:proofErr w:type="spellEnd"/>
      <w:r w:rsidRPr="00FC063C">
        <w:rPr>
          <w:i/>
          <w:sz w:val="28"/>
          <w:szCs w:val="28"/>
        </w:rPr>
        <w:t xml:space="preserve"> и Феодосия Косого.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Принятие Иваном IV царского титула. Реформы середины XVI в. «Избранная рада»: ее состав и значение. Появление Земских соборов: </w:t>
      </w:r>
      <w:r w:rsidRPr="00FC063C">
        <w:rPr>
          <w:i/>
          <w:sz w:val="28"/>
          <w:szCs w:val="28"/>
        </w:rPr>
        <w:t>дискуссии о характере народного представительства.</w:t>
      </w:r>
      <w:r w:rsidRPr="00FC063C">
        <w:rPr>
          <w:sz w:val="28"/>
          <w:szCs w:val="28"/>
        </w:rPr>
        <w:t xml:space="preserve"> Отмена кормлений. Система налогообложения. Судебник 1550 г. Стоглавый собор. Земская реформа – формирование органов местного самоуправления.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Внешняя политика России в XVI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Набег </w:t>
      </w:r>
      <w:proofErr w:type="spellStart"/>
      <w:r w:rsidRPr="00FC063C">
        <w:rPr>
          <w:sz w:val="28"/>
          <w:szCs w:val="28"/>
        </w:rPr>
        <w:t>Девлет-Гирея</w:t>
      </w:r>
      <w:proofErr w:type="spellEnd"/>
      <w:r w:rsidRPr="00FC063C">
        <w:rPr>
          <w:sz w:val="28"/>
          <w:szCs w:val="28"/>
        </w:rPr>
        <w:t xml:space="preserve"> 1571 г. и сожжение Москвы. Битва при Молодях.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Социальная структура российского общества. Дворянство. </w:t>
      </w:r>
      <w:r w:rsidRPr="00FC063C">
        <w:rPr>
          <w:i/>
          <w:sz w:val="28"/>
          <w:szCs w:val="28"/>
        </w:rPr>
        <w:t>Служилые и неслужилые люди. Формирование Государева двора и «служилых городов».</w:t>
      </w:r>
      <w:r w:rsidRPr="00FC063C">
        <w:rPr>
          <w:sz w:val="28"/>
          <w:szCs w:val="28"/>
        </w:rPr>
        <w:t xml:space="preserve"> Торгово-ремесленное население городов. Духовенство. Начало закрепощения крестьян: указ о «заповедных летах». Формирование вольного казачества.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Многонациональный состав населения Русского государства. </w:t>
      </w:r>
      <w:r w:rsidRPr="00FC063C">
        <w:rPr>
          <w:i/>
          <w:sz w:val="28"/>
          <w:szCs w:val="28"/>
        </w:rPr>
        <w:t>Финно-угорские народы</w:t>
      </w:r>
      <w:r w:rsidRPr="00FC063C">
        <w:rPr>
          <w:sz w:val="28"/>
          <w:szCs w:val="28"/>
        </w:rPr>
        <w:t xml:space="preserve">. Народы Поволжья после присоединения к России. </w:t>
      </w:r>
      <w:r w:rsidRPr="00FC063C">
        <w:rPr>
          <w:i/>
          <w:sz w:val="28"/>
          <w:szCs w:val="28"/>
        </w:rPr>
        <w:t>Служилые татары. Выходцы из стран Европы на государевой службе. Сосуществование религий в Российском государстве.</w:t>
      </w:r>
      <w:r w:rsidRPr="00FC063C">
        <w:rPr>
          <w:sz w:val="28"/>
          <w:szCs w:val="28"/>
        </w:rPr>
        <w:t xml:space="preserve"> Русская Православная церковь. </w:t>
      </w:r>
      <w:r w:rsidRPr="00FC063C">
        <w:rPr>
          <w:i/>
          <w:sz w:val="28"/>
          <w:szCs w:val="28"/>
        </w:rPr>
        <w:t>Мусульманское духовенство.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Россия в конце XVI в. Опричнина, дискуссия о ее причинах и характере. Опричный террор. Разгром Новгорода и Пскова. </w:t>
      </w:r>
      <w:r w:rsidRPr="00FC063C">
        <w:rPr>
          <w:i/>
          <w:sz w:val="28"/>
          <w:szCs w:val="28"/>
        </w:rPr>
        <w:t xml:space="preserve">Московские казни 1570 г. </w:t>
      </w:r>
      <w:r w:rsidRPr="00FC063C">
        <w:rPr>
          <w:sz w:val="28"/>
          <w:szCs w:val="28"/>
        </w:rPr>
        <w:t xml:space="preserve">Результаты и последствия опричнины. Противоречивость личности Ивана Грозного и проводимых им преобразований. Цена реформ.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Царь Федор Иванович. Борьба за власть в боярском окружении. Правление Бориса Годунова. Учреждение патриаршества. </w:t>
      </w:r>
      <w:proofErr w:type="spellStart"/>
      <w:r w:rsidRPr="00FC063C">
        <w:rPr>
          <w:i/>
          <w:sz w:val="28"/>
          <w:szCs w:val="28"/>
        </w:rPr>
        <w:t>Тявзинский</w:t>
      </w:r>
      <w:proofErr w:type="spellEnd"/>
      <w:r w:rsidRPr="00FC063C">
        <w:rPr>
          <w:i/>
          <w:sz w:val="28"/>
          <w:szCs w:val="28"/>
        </w:rPr>
        <w:t xml:space="preserve"> мирный договор со </w:t>
      </w:r>
      <w:proofErr w:type="spellStart"/>
      <w:r w:rsidRPr="00FC063C">
        <w:rPr>
          <w:i/>
          <w:sz w:val="28"/>
          <w:szCs w:val="28"/>
        </w:rPr>
        <w:t>Швецией</w:t>
      </w:r>
      <w:proofErr w:type="gramStart"/>
      <w:r w:rsidRPr="00FC063C">
        <w:rPr>
          <w:i/>
          <w:sz w:val="28"/>
          <w:szCs w:val="28"/>
        </w:rPr>
        <w:t>:в</w:t>
      </w:r>
      <w:proofErr w:type="gramEnd"/>
      <w:r w:rsidRPr="00FC063C">
        <w:rPr>
          <w:i/>
          <w:sz w:val="28"/>
          <w:szCs w:val="28"/>
        </w:rPr>
        <w:t>осстановление</w:t>
      </w:r>
      <w:proofErr w:type="spellEnd"/>
      <w:r w:rsidRPr="00FC063C">
        <w:rPr>
          <w:i/>
          <w:sz w:val="28"/>
          <w:szCs w:val="28"/>
        </w:rPr>
        <w:t xml:space="preserve"> позиций России в Прибалтике.</w:t>
      </w:r>
      <w:r w:rsidRPr="00FC063C">
        <w:rPr>
          <w:sz w:val="28"/>
          <w:szCs w:val="28"/>
        </w:rPr>
        <w:t xml:space="preserve"> Противостояние с Крымским ханством. </w:t>
      </w:r>
      <w:r w:rsidRPr="00FC063C">
        <w:rPr>
          <w:i/>
          <w:sz w:val="28"/>
          <w:szCs w:val="28"/>
        </w:rPr>
        <w:t>Отражение набега Гази-</w:t>
      </w:r>
      <w:proofErr w:type="spellStart"/>
      <w:r w:rsidRPr="00FC063C">
        <w:rPr>
          <w:i/>
          <w:sz w:val="28"/>
          <w:szCs w:val="28"/>
        </w:rPr>
        <w:t>Гирея</w:t>
      </w:r>
      <w:proofErr w:type="spellEnd"/>
      <w:r w:rsidRPr="00FC063C">
        <w:rPr>
          <w:i/>
          <w:sz w:val="28"/>
          <w:szCs w:val="28"/>
        </w:rPr>
        <w:t xml:space="preserve"> в 1591 г.</w:t>
      </w:r>
      <w:r w:rsidRPr="00FC063C">
        <w:rPr>
          <w:sz w:val="28"/>
          <w:szCs w:val="28"/>
        </w:rPr>
        <w:t xml:space="preserve"> Строительство </w:t>
      </w:r>
      <w:r w:rsidRPr="00FC063C">
        <w:rPr>
          <w:sz w:val="28"/>
          <w:szCs w:val="28"/>
        </w:rPr>
        <w:lastRenderedPageBreak/>
        <w:t xml:space="preserve">российских крепостей и засечных черт. Продолжение закрепощения крестьянства: указ об «Урочных летах». Пресечение царской династии Рюриковичей.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Смута в России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Династический кризис. Земский собор 1598 г. и избрание на царство Бориса Годунова. Политика Бориса Годунова, </w:t>
      </w:r>
      <w:r w:rsidRPr="00FC063C">
        <w:rPr>
          <w:i/>
          <w:sz w:val="28"/>
          <w:szCs w:val="28"/>
        </w:rPr>
        <w:t>в т. ч. в отношении боярства. Опала семейства Романовых.</w:t>
      </w:r>
      <w:r w:rsidRPr="00FC063C">
        <w:rPr>
          <w:sz w:val="28"/>
          <w:szCs w:val="28"/>
        </w:rPr>
        <w:t xml:space="preserve"> Голод 1601-1603 гг. и обострение социально-экономического кризиса.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Смутное время начала XVII в., дискуссия о его причинах. Самозванцы и самозванство. Личность Лжедмитрия I и его политика. Восстание 1606 г. и убийство самозванца.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Царь Василий Шуйский. Восстание Ивана </w:t>
      </w:r>
      <w:proofErr w:type="spellStart"/>
      <w:r w:rsidRPr="00FC063C">
        <w:rPr>
          <w:sz w:val="28"/>
          <w:szCs w:val="28"/>
        </w:rPr>
        <w:t>Болотникова</w:t>
      </w:r>
      <w:proofErr w:type="spellEnd"/>
      <w:r w:rsidRPr="00FC063C">
        <w:rPr>
          <w:sz w:val="28"/>
          <w:szCs w:val="28"/>
        </w:rPr>
        <w:t xml:space="preserve">. Перерастание внутреннего кризиса в гражданскую войну. Лжедмитрий II. Вторжение на территорию России польско-литовских отрядов. Тушинский лагерь самозванца под Москвой. Оборона Троице-Сергиева монастыря. </w:t>
      </w:r>
      <w:r w:rsidRPr="00FC063C">
        <w:rPr>
          <w:i/>
          <w:sz w:val="28"/>
          <w:szCs w:val="28"/>
        </w:rPr>
        <w:t xml:space="preserve">Выборгский договор между Россией и Швецией. </w:t>
      </w:r>
      <w:r w:rsidRPr="00FC063C">
        <w:rPr>
          <w:sz w:val="28"/>
          <w:szCs w:val="28"/>
        </w:rPr>
        <w:t xml:space="preserve">Поход войска М.В. Скопина-Шуйского и Я.-П. </w:t>
      </w:r>
      <w:proofErr w:type="spellStart"/>
      <w:r w:rsidRPr="00FC063C">
        <w:rPr>
          <w:sz w:val="28"/>
          <w:szCs w:val="28"/>
        </w:rPr>
        <w:t>Делагарди</w:t>
      </w:r>
      <w:proofErr w:type="spellEnd"/>
      <w:r w:rsidRPr="00FC063C">
        <w:rPr>
          <w:sz w:val="28"/>
          <w:szCs w:val="28"/>
        </w:rPr>
        <w:t xml:space="preserve"> и распад тушинского лагеря. Открытое вступление в войну против России Речи </w:t>
      </w:r>
      <w:proofErr w:type="spellStart"/>
      <w:r w:rsidRPr="00FC063C">
        <w:rPr>
          <w:sz w:val="28"/>
          <w:szCs w:val="28"/>
        </w:rPr>
        <w:t>Посполитой</w:t>
      </w:r>
      <w:proofErr w:type="spellEnd"/>
      <w:r w:rsidRPr="00FC063C">
        <w:rPr>
          <w:sz w:val="28"/>
          <w:szCs w:val="28"/>
        </w:rPr>
        <w:t xml:space="preserve">. Оборона Смоленска.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</w:t>
      </w:r>
      <w:proofErr w:type="spellStart"/>
      <w:r w:rsidRPr="00FC063C">
        <w:rPr>
          <w:sz w:val="28"/>
          <w:szCs w:val="28"/>
        </w:rPr>
        <w:t>Гермоген</w:t>
      </w:r>
      <w:proofErr w:type="spellEnd"/>
      <w:r w:rsidRPr="00FC063C">
        <w:rPr>
          <w:sz w:val="28"/>
          <w:szCs w:val="28"/>
        </w:rPr>
        <w:t xml:space="preserve">. Московское восстание 1611 г. и сожжение города оккупантами. Первое и второе ополчения. Захват Новгорода шведскими войсками. «Совет всей земли». Освобождение Москвы в 1612 г.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Земский собор 1613 г. и его роль в укреплении государственности. Избрание на царство Михаила Федоровича Романова. </w:t>
      </w:r>
      <w:r w:rsidRPr="00FC063C">
        <w:rPr>
          <w:i/>
          <w:sz w:val="28"/>
          <w:szCs w:val="28"/>
        </w:rPr>
        <w:t xml:space="preserve">Борьба с казачьими выступлениями против центральной власти. </w:t>
      </w:r>
      <w:proofErr w:type="spellStart"/>
      <w:r w:rsidRPr="00FC063C">
        <w:rPr>
          <w:sz w:val="28"/>
          <w:szCs w:val="28"/>
        </w:rPr>
        <w:t>Столбовский</w:t>
      </w:r>
      <w:proofErr w:type="spellEnd"/>
      <w:r w:rsidRPr="00FC063C">
        <w:rPr>
          <w:sz w:val="28"/>
          <w:szCs w:val="28"/>
        </w:rPr>
        <w:t xml:space="preserve"> мир со Швецией: утрата выхода к Балтийскому морю. </w:t>
      </w:r>
      <w:r w:rsidRPr="00FC063C">
        <w:rPr>
          <w:i/>
          <w:sz w:val="28"/>
          <w:szCs w:val="28"/>
        </w:rPr>
        <w:t xml:space="preserve">Продолжение войны с Речью </w:t>
      </w:r>
      <w:proofErr w:type="spellStart"/>
      <w:r w:rsidRPr="00FC063C">
        <w:rPr>
          <w:i/>
          <w:sz w:val="28"/>
          <w:szCs w:val="28"/>
        </w:rPr>
        <w:t>Посполитой</w:t>
      </w:r>
      <w:proofErr w:type="spellEnd"/>
      <w:r w:rsidRPr="00FC063C">
        <w:rPr>
          <w:i/>
          <w:sz w:val="28"/>
          <w:szCs w:val="28"/>
        </w:rPr>
        <w:t>. Поход принца Владислава на Москву.</w:t>
      </w:r>
      <w:r w:rsidRPr="00FC063C">
        <w:rPr>
          <w:sz w:val="28"/>
          <w:szCs w:val="28"/>
        </w:rPr>
        <w:t xml:space="preserve"> Заключение </w:t>
      </w:r>
      <w:proofErr w:type="spellStart"/>
      <w:r w:rsidRPr="00FC063C">
        <w:rPr>
          <w:sz w:val="28"/>
          <w:szCs w:val="28"/>
        </w:rPr>
        <w:t>Деулинского</w:t>
      </w:r>
      <w:proofErr w:type="spellEnd"/>
      <w:r w:rsidRPr="00FC063C">
        <w:rPr>
          <w:sz w:val="28"/>
          <w:szCs w:val="28"/>
        </w:rPr>
        <w:t xml:space="preserve"> перемирия с Речью </w:t>
      </w:r>
      <w:proofErr w:type="spellStart"/>
      <w:r w:rsidRPr="00FC063C">
        <w:rPr>
          <w:sz w:val="28"/>
          <w:szCs w:val="28"/>
        </w:rPr>
        <w:t>Посполитой</w:t>
      </w:r>
      <w:proofErr w:type="spellEnd"/>
      <w:r w:rsidRPr="00FC063C">
        <w:rPr>
          <w:sz w:val="28"/>
          <w:szCs w:val="28"/>
        </w:rPr>
        <w:t xml:space="preserve">. Итоги и последствия Смутного времени.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Россия в XVII веке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Россия при первых Романовых. Царствование Михаила Федоровича. Восстановление экономического потенциала страны. </w:t>
      </w:r>
      <w:r w:rsidRPr="00FC063C">
        <w:rPr>
          <w:i/>
          <w:sz w:val="28"/>
          <w:szCs w:val="28"/>
        </w:rPr>
        <w:t>Продолжение закрепощения крестьян.</w:t>
      </w:r>
      <w:r w:rsidRPr="00FC063C">
        <w:rPr>
          <w:sz w:val="28"/>
          <w:szCs w:val="28"/>
        </w:rPr>
        <w:t xml:space="preserve"> Земские соборы. Роль патриарха Филарета в управлении государством.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Царь Алексей Михайлович. Укрепление самодержавия. Ослабление роли Боярской думы в управлении государством. Развитие приказного строя. </w:t>
      </w:r>
      <w:r w:rsidRPr="00FC063C">
        <w:rPr>
          <w:i/>
          <w:sz w:val="28"/>
          <w:szCs w:val="28"/>
        </w:rPr>
        <w:t>Приказ Тайных дел.</w:t>
      </w:r>
      <w:r w:rsidRPr="00FC063C">
        <w:rPr>
          <w:sz w:val="28"/>
          <w:szCs w:val="28"/>
        </w:rPr>
        <w:t xml:space="preserve"> Усиление воеводской власти в уездах и постепенная ликвидация земского самоуправления. Затухание деятельности Земских соборов. </w:t>
      </w:r>
      <w:r w:rsidRPr="00FC063C">
        <w:rPr>
          <w:i/>
          <w:sz w:val="28"/>
          <w:szCs w:val="28"/>
        </w:rPr>
        <w:t xml:space="preserve">Правительство Б.И. Морозова и И.Д. Милославского: итоги его деятельности. </w:t>
      </w:r>
      <w:r w:rsidRPr="00FC063C">
        <w:rPr>
          <w:sz w:val="28"/>
          <w:szCs w:val="28"/>
        </w:rPr>
        <w:t xml:space="preserve">Патриарх Никон. Раскол в Церкви. Протопоп Аввакум, формирование религиозной традиции старообрядчества.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Царь Федор Алексеевич. Отмена местничества. Налоговая (податная) реформа.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Экономическое развитие России в XVII в. Первые мануфактуры. Ярмарки. Укрепление внутренних торговых связей и развитие хозяйственной специализации регионов Российского государства. </w:t>
      </w:r>
      <w:r w:rsidRPr="00FC063C">
        <w:rPr>
          <w:i/>
          <w:sz w:val="28"/>
          <w:szCs w:val="28"/>
        </w:rPr>
        <w:t>Торговый и Новоторговый уставы.</w:t>
      </w:r>
      <w:r w:rsidRPr="00FC063C">
        <w:rPr>
          <w:sz w:val="28"/>
          <w:szCs w:val="28"/>
        </w:rPr>
        <w:t xml:space="preserve"> Торговля с европейскими странами, Прибалтикой, Востоком.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 xml:space="preserve">Социальная структура российского общества. </w:t>
      </w:r>
      <w:proofErr w:type="gramStart"/>
      <w:r w:rsidRPr="00FC063C">
        <w:rPr>
          <w:sz w:val="28"/>
          <w:szCs w:val="28"/>
        </w:rPr>
        <w:t>Государев двор, служилый город, духовенство, торговые люди, посадское население, стрельцы, служилые иноземцы, казаки, крестьяне, холопы.</w:t>
      </w:r>
      <w:proofErr w:type="gramEnd"/>
      <w:r w:rsidRPr="00FC063C">
        <w:rPr>
          <w:sz w:val="28"/>
          <w:szCs w:val="28"/>
        </w:rPr>
        <w:t xml:space="preserve"> Русская деревня в XVII в. Городские восстания середины XVII в. Соляной бунт в Москве. Псковско-Новгородское восстание. Соборное уложение 1649 г. Юридическое оформление крепостного права и территория его распространения. Русский Север, Дон и Сибирь как регионы, свободные от крепостничества. </w:t>
      </w:r>
      <w:r w:rsidRPr="00FC063C">
        <w:rPr>
          <w:i/>
          <w:sz w:val="28"/>
          <w:szCs w:val="28"/>
        </w:rPr>
        <w:t>Денежная реформа 1654 г.</w:t>
      </w:r>
      <w:r w:rsidRPr="00FC063C">
        <w:rPr>
          <w:sz w:val="28"/>
          <w:szCs w:val="28"/>
        </w:rPr>
        <w:t xml:space="preserve"> Медный бунт. Побеги крестьян на Дон и в Сибирь. Восстание Степана Разина.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Внешняя политика России в XVII в. Возобновление дипломатических контактов со странами Европы и Азии после Смуты. Смоленская война. </w:t>
      </w:r>
      <w:proofErr w:type="spellStart"/>
      <w:r w:rsidRPr="00FC063C">
        <w:rPr>
          <w:sz w:val="28"/>
          <w:szCs w:val="28"/>
        </w:rPr>
        <w:t>Поляновский</w:t>
      </w:r>
      <w:proofErr w:type="spellEnd"/>
      <w:r w:rsidRPr="00FC063C">
        <w:rPr>
          <w:sz w:val="28"/>
          <w:szCs w:val="28"/>
        </w:rPr>
        <w:t xml:space="preserve"> мир. </w:t>
      </w:r>
      <w:r w:rsidRPr="00FC063C">
        <w:rPr>
          <w:i/>
          <w:sz w:val="28"/>
          <w:szCs w:val="28"/>
        </w:rPr>
        <w:t xml:space="preserve">Контакты с православным населением Речи </w:t>
      </w:r>
      <w:proofErr w:type="spellStart"/>
      <w:r w:rsidRPr="00FC063C">
        <w:rPr>
          <w:i/>
          <w:sz w:val="28"/>
          <w:szCs w:val="28"/>
        </w:rPr>
        <w:t>Посполитой</w:t>
      </w:r>
      <w:proofErr w:type="spellEnd"/>
      <w:r w:rsidRPr="00FC063C">
        <w:rPr>
          <w:i/>
          <w:sz w:val="28"/>
          <w:szCs w:val="28"/>
        </w:rPr>
        <w:t>: противодействие полонизации, распространению католичества.</w:t>
      </w:r>
      <w:r w:rsidRPr="00FC063C">
        <w:rPr>
          <w:sz w:val="28"/>
          <w:szCs w:val="28"/>
        </w:rPr>
        <w:t xml:space="preserve"> Контакты с </w:t>
      </w:r>
      <w:proofErr w:type="gramStart"/>
      <w:r w:rsidRPr="00FC063C">
        <w:rPr>
          <w:sz w:val="28"/>
          <w:szCs w:val="28"/>
        </w:rPr>
        <w:t>Запорожской</w:t>
      </w:r>
      <w:proofErr w:type="gramEnd"/>
      <w:r w:rsidRPr="00FC063C">
        <w:rPr>
          <w:sz w:val="28"/>
          <w:szCs w:val="28"/>
        </w:rPr>
        <w:t xml:space="preserve"> </w:t>
      </w:r>
      <w:proofErr w:type="spellStart"/>
      <w:r w:rsidRPr="00FC063C">
        <w:rPr>
          <w:sz w:val="28"/>
          <w:szCs w:val="28"/>
        </w:rPr>
        <w:t>Сечью</w:t>
      </w:r>
      <w:proofErr w:type="spellEnd"/>
      <w:r w:rsidRPr="00FC063C">
        <w:rPr>
          <w:sz w:val="28"/>
          <w:szCs w:val="28"/>
        </w:rPr>
        <w:t xml:space="preserve">. Восстание Богдана Хмельницкого. </w:t>
      </w:r>
      <w:proofErr w:type="spellStart"/>
      <w:r w:rsidRPr="00FC063C">
        <w:rPr>
          <w:sz w:val="28"/>
          <w:szCs w:val="28"/>
        </w:rPr>
        <w:t>Переяславская</w:t>
      </w:r>
      <w:proofErr w:type="spellEnd"/>
      <w:r w:rsidRPr="00FC063C">
        <w:rPr>
          <w:sz w:val="28"/>
          <w:szCs w:val="28"/>
        </w:rPr>
        <w:t xml:space="preserve"> рада. Вхождение Украины в состав России. Война между Россией и Речью </w:t>
      </w:r>
      <w:proofErr w:type="spellStart"/>
      <w:r w:rsidRPr="00FC063C">
        <w:rPr>
          <w:sz w:val="28"/>
          <w:szCs w:val="28"/>
        </w:rPr>
        <w:t>Посполитой</w:t>
      </w:r>
      <w:proofErr w:type="spellEnd"/>
      <w:r w:rsidRPr="00FC063C">
        <w:rPr>
          <w:sz w:val="28"/>
          <w:szCs w:val="28"/>
        </w:rPr>
        <w:t xml:space="preserve"> 1654-1667 гг. </w:t>
      </w:r>
      <w:proofErr w:type="spellStart"/>
      <w:r w:rsidRPr="00FC063C">
        <w:rPr>
          <w:sz w:val="28"/>
          <w:szCs w:val="28"/>
        </w:rPr>
        <w:t>Андрусовское</w:t>
      </w:r>
      <w:proofErr w:type="spellEnd"/>
      <w:r w:rsidRPr="00FC063C">
        <w:rPr>
          <w:sz w:val="28"/>
          <w:szCs w:val="28"/>
        </w:rPr>
        <w:t xml:space="preserve"> перемирие. Русско-шведская война 1656-1658 гг. и ее результаты. Конфликты с Османской империей. «Азовское осадное сидение». «Чигиринская война» и Бахчисарайский мирный договор. </w:t>
      </w:r>
      <w:r w:rsidRPr="00FC063C">
        <w:rPr>
          <w:i/>
          <w:sz w:val="28"/>
          <w:szCs w:val="28"/>
        </w:rPr>
        <w:t xml:space="preserve">Отношения России со странами Западной Европы. Военные столкновения с </w:t>
      </w:r>
      <w:proofErr w:type="spellStart"/>
      <w:r w:rsidRPr="00FC063C">
        <w:rPr>
          <w:i/>
          <w:sz w:val="28"/>
          <w:szCs w:val="28"/>
        </w:rPr>
        <w:t>манчжурами</w:t>
      </w:r>
      <w:proofErr w:type="spellEnd"/>
      <w:r w:rsidRPr="00FC063C">
        <w:rPr>
          <w:i/>
          <w:sz w:val="28"/>
          <w:szCs w:val="28"/>
        </w:rPr>
        <w:t xml:space="preserve"> и империей Цин.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Культурное пространство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</w:t>
      </w:r>
      <w:proofErr w:type="spellStart"/>
      <w:r w:rsidRPr="00FC063C">
        <w:rPr>
          <w:i/>
          <w:sz w:val="28"/>
          <w:szCs w:val="28"/>
        </w:rPr>
        <w:t>Коч</w:t>
      </w:r>
      <w:proofErr w:type="spellEnd"/>
      <w:r w:rsidRPr="00FC063C">
        <w:rPr>
          <w:i/>
          <w:sz w:val="28"/>
          <w:szCs w:val="28"/>
        </w:rPr>
        <w:t xml:space="preserve"> – корабль русских первопроходцев.</w:t>
      </w:r>
      <w:r w:rsidRPr="00FC063C">
        <w:rPr>
          <w:sz w:val="28"/>
          <w:szCs w:val="28"/>
        </w:rPr>
        <w:t xml:space="preserve"> Освоение Поволжья, Урала и Сибири. Калмыцкое ханство. Ясачное налогообложение. Переселение русских на новые земли. </w:t>
      </w:r>
      <w:r w:rsidRPr="00FC063C">
        <w:rPr>
          <w:i/>
          <w:sz w:val="28"/>
          <w:szCs w:val="28"/>
        </w:rPr>
        <w:t xml:space="preserve">Миссионерство и христианизация. Межэтнические отношения. </w:t>
      </w:r>
      <w:r w:rsidRPr="00FC063C">
        <w:rPr>
          <w:sz w:val="28"/>
          <w:szCs w:val="28"/>
        </w:rPr>
        <w:t xml:space="preserve">Формирование многонациональной элиты.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i/>
          <w:sz w:val="28"/>
          <w:szCs w:val="28"/>
        </w:rPr>
        <w:t>Изменения в картине мира человека в XVI–XVII вв. и повседневная жизнь.</w:t>
      </w:r>
      <w:r w:rsidRPr="00FC063C">
        <w:rPr>
          <w:sz w:val="28"/>
          <w:szCs w:val="28"/>
        </w:rPr>
        <w:t xml:space="preserve"> Жилище и предметы быта. Семья и семейные отношения. Религия и суеверия. Синтез европейской и восточной культур в быту высших слоев населения страны.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Архитектура. Дворцово-храмовый ансамбль Соборной площади в Москве. Шатровый стиль в архитектуре. </w:t>
      </w:r>
      <w:r w:rsidRPr="00FC063C">
        <w:rPr>
          <w:i/>
          <w:sz w:val="28"/>
          <w:szCs w:val="28"/>
        </w:rPr>
        <w:t xml:space="preserve">Антонио </w:t>
      </w:r>
      <w:proofErr w:type="spellStart"/>
      <w:r w:rsidRPr="00FC063C">
        <w:rPr>
          <w:i/>
          <w:sz w:val="28"/>
          <w:szCs w:val="28"/>
        </w:rPr>
        <w:t>Солари</w:t>
      </w:r>
      <w:proofErr w:type="spellEnd"/>
      <w:r w:rsidRPr="00FC063C">
        <w:rPr>
          <w:i/>
          <w:sz w:val="28"/>
          <w:szCs w:val="28"/>
        </w:rPr>
        <w:t xml:space="preserve">, </w:t>
      </w:r>
      <w:proofErr w:type="spellStart"/>
      <w:r w:rsidRPr="00FC063C">
        <w:rPr>
          <w:i/>
          <w:sz w:val="28"/>
          <w:szCs w:val="28"/>
        </w:rPr>
        <w:t>Алевиз</w:t>
      </w:r>
      <w:proofErr w:type="spellEnd"/>
      <w:r w:rsidRPr="00FC063C">
        <w:rPr>
          <w:i/>
          <w:sz w:val="28"/>
          <w:szCs w:val="28"/>
        </w:rPr>
        <w:t xml:space="preserve"> </w:t>
      </w:r>
      <w:proofErr w:type="spellStart"/>
      <w:r w:rsidRPr="00FC063C">
        <w:rPr>
          <w:i/>
          <w:sz w:val="28"/>
          <w:szCs w:val="28"/>
        </w:rPr>
        <w:t>Фрязин</w:t>
      </w:r>
      <w:proofErr w:type="spellEnd"/>
      <w:r w:rsidRPr="00FC063C">
        <w:rPr>
          <w:i/>
          <w:sz w:val="28"/>
          <w:szCs w:val="28"/>
        </w:rPr>
        <w:t xml:space="preserve">, </w:t>
      </w:r>
      <w:proofErr w:type="spellStart"/>
      <w:r w:rsidRPr="00FC063C">
        <w:rPr>
          <w:i/>
          <w:sz w:val="28"/>
          <w:szCs w:val="28"/>
        </w:rPr>
        <w:t>Петрок</w:t>
      </w:r>
      <w:proofErr w:type="spellEnd"/>
      <w:r w:rsidRPr="00FC063C">
        <w:rPr>
          <w:i/>
          <w:sz w:val="28"/>
          <w:szCs w:val="28"/>
        </w:rPr>
        <w:t xml:space="preserve"> Малой. </w:t>
      </w:r>
      <w:r w:rsidRPr="00FC063C">
        <w:rPr>
          <w:sz w:val="28"/>
          <w:szCs w:val="28"/>
        </w:rPr>
        <w:t xml:space="preserve">Собор Покрова на Рву. Монастырские ансамбли (Кирилло-Белозерский, Соловецкий, Новый Иерусалим). Крепости (Китай-город, Смоленский, Казанский, Тобольский Астраханский, Ростовский кремли). Федор Конь. </w:t>
      </w:r>
      <w:r w:rsidRPr="00FC063C">
        <w:rPr>
          <w:i/>
          <w:sz w:val="28"/>
          <w:szCs w:val="28"/>
        </w:rPr>
        <w:t>Приказ каменных дел.</w:t>
      </w:r>
      <w:r w:rsidRPr="00FC063C">
        <w:rPr>
          <w:sz w:val="28"/>
          <w:szCs w:val="28"/>
        </w:rPr>
        <w:t xml:space="preserve"> Деревянное зодчество.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Изобразительное искусство. Симон Ушаков. Ярославская школа иконописи. </w:t>
      </w:r>
      <w:proofErr w:type="spellStart"/>
      <w:r w:rsidRPr="00FC063C">
        <w:rPr>
          <w:sz w:val="28"/>
          <w:szCs w:val="28"/>
        </w:rPr>
        <w:t>Парсунная</w:t>
      </w:r>
      <w:proofErr w:type="spellEnd"/>
      <w:r w:rsidRPr="00FC063C">
        <w:rPr>
          <w:sz w:val="28"/>
          <w:szCs w:val="28"/>
        </w:rPr>
        <w:t xml:space="preserve"> живопись.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Летописание и начало книгопечатания. Лицевой свод. Домострой. </w:t>
      </w:r>
      <w:r w:rsidRPr="00FC063C">
        <w:rPr>
          <w:i/>
          <w:sz w:val="28"/>
          <w:szCs w:val="28"/>
        </w:rPr>
        <w:t xml:space="preserve">Переписка Ивана Грозного с князем Андреем Курбским. Публицистика Смутного времени. </w:t>
      </w:r>
      <w:r w:rsidRPr="00FC063C">
        <w:rPr>
          <w:sz w:val="28"/>
          <w:szCs w:val="28"/>
        </w:rPr>
        <w:t xml:space="preserve">Усиление светского начала в российской культуре. </w:t>
      </w:r>
      <w:proofErr w:type="spellStart"/>
      <w:r w:rsidRPr="00FC063C">
        <w:rPr>
          <w:sz w:val="28"/>
          <w:szCs w:val="28"/>
        </w:rPr>
        <w:t>Симеон</w:t>
      </w:r>
      <w:proofErr w:type="spellEnd"/>
      <w:r w:rsidRPr="00FC063C">
        <w:rPr>
          <w:sz w:val="28"/>
          <w:szCs w:val="28"/>
        </w:rPr>
        <w:t xml:space="preserve"> Полоцкий. Немецкая слобода как проводник европейского культурного влияния. </w:t>
      </w:r>
      <w:r w:rsidRPr="00FC063C">
        <w:rPr>
          <w:i/>
          <w:sz w:val="28"/>
          <w:szCs w:val="28"/>
        </w:rPr>
        <w:t xml:space="preserve">Посадская сатира XVII 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Развитие образования и научных знаний. Школы при Аптекарском и Посольском приказах. «Синопсис» Иннокентия </w:t>
      </w:r>
      <w:proofErr w:type="spellStart"/>
      <w:r w:rsidRPr="00FC063C">
        <w:rPr>
          <w:sz w:val="28"/>
          <w:szCs w:val="28"/>
        </w:rPr>
        <w:t>Гизеля</w:t>
      </w:r>
      <w:proofErr w:type="spellEnd"/>
      <w:r w:rsidRPr="00FC063C">
        <w:rPr>
          <w:sz w:val="28"/>
          <w:szCs w:val="28"/>
        </w:rPr>
        <w:t xml:space="preserve"> - первое учебное пособие по истории. </w:t>
      </w:r>
    </w:p>
    <w:p w:rsidR="005B20B9" w:rsidRPr="00FC063C" w:rsidRDefault="005B20B9" w:rsidP="005B20B9">
      <w:pPr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lastRenderedPageBreak/>
        <w:t>Региональный компонент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Наш регион в </w:t>
      </w:r>
      <w:r w:rsidRPr="00FC063C">
        <w:rPr>
          <w:sz w:val="28"/>
          <w:szCs w:val="28"/>
          <w:lang w:val="en-US"/>
        </w:rPr>
        <w:t>XVI</w:t>
      </w:r>
      <w:r w:rsidRPr="00FC063C">
        <w:rPr>
          <w:sz w:val="28"/>
          <w:szCs w:val="28"/>
        </w:rPr>
        <w:t xml:space="preserve"> – </w:t>
      </w:r>
      <w:r w:rsidRPr="00FC063C">
        <w:rPr>
          <w:sz w:val="28"/>
          <w:szCs w:val="28"/>
          <w:lang w:val="en-US"/>
        </w:rPr>
        <w:t>XVII</w:t>
      </w:r>
      <w:r w:rsidRPr="00FC063C">
        <w:rPr>
          <w:sz w:val="28"/>
          <w:szCs w:val="28"/>
        </w:rPr>
        <w:t xml:space="preserve"> вв.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Россия в конце XVII - XVIII </w:t>
      </w:r>
      <w:proofErr w:type="spellStart"/>
      <w:proofErr w:type="gramStart"/>
      <w:r w:rsidRPr="00FC063C">
        <w:rPr>
          <w:b/>
          <w:bCs/>
          <w:sz w:val="28"/>
          <w:szCs w:val="28"/>
        </w:rPr>
        <w:t>вв</w:t>
      </w:r>
      <w:proofErr w:type="spellEnd"/>
      <w:proofErr w:type="gramEnd"/>
      <w:r w:rsidRPr="00FC063C">
        <w:rPr>
          <w:b/>
          <w:bCs/>
          <w:sz w:val="28"/>
          <w:szCs w:val="28"/>
        </w:rPr>
        <w:t>: от царства к империи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Россия в эпоху преобразований Петра I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Причины и предпосылки преобразований (дискуссии по этому вопросу). Россия и Европа в конце XVII века. Модернизация как жизненно важная национальная задача.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Начало царствования Петра I, борьба за власть. Правление царевны Софьи. Стрелецкие бунты. </w:t>
      </w:r>
      <w:proofErr w:type="spellStart"/>
      <w:r w:rsidRPr="00FC063C">
        <w:rPr>
          <w:sz w:val="28"/>
          <w:szCs w:val="28"/>
        </w:rPr>
        <w:t>Хованщина</w:t>
      </w:r>
      <w:proofErr w:type="spellEnd"/>
      <w:r w:rsidRPr="00FC063C">
        <w:rPr>
          <w:sz w:val="28"/>
          <w:szCs w:val="28"/>
        </w:rPr>
        <w:t xml:space="preserve">. Первые шаги на пути преобразований. Азовские походы. Великое посольство и его значение. Сподвижники Петра I.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Экономическая политика. </w:t>
      </w:r>
      <w:r w:rsidRPr="00FC063C">
        <w:rPr>
          <w:sz w:val="28"/>
          <w:szCs w:val="28"/>
        </w:rPr>
        <w:t xml:space="preserve">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Социальная политика. </w:t>
      </w:r>
      <w:r w:rsidRPr="00FC063C">
        <w:rPr>
          <w:sz w:val="28"/>
          <w:szCs w:val="28"/>
        </w:rPr>
        <w:t xml:space="preserve">Консолидация дворянского сословия, повышение его роли в управлении страной. Указ о единонаследии и </w:t>
      </w:r>
      <w:proofErr w:type="gramStart"/>
      <w:r w:rsidRPr="00FC063C">
        <w:rPr>
          <w:sz w:val="28"/>
          <w:szCs w:val="28"/>
        </w:rPr>
        <w:t>Табель</w:t>
      </w:r>
      <w:proofErr w:type="gramEnd"/>
      <w:r w:rsidRPr="00FC063C">
        <w:rPr>
          <w:sz w:val="28"/>
          <w:szCs w:val="28"/>
        </w:rPr>
        <w:t xml:space="preserve">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Реформы управления.</w:t>
      </w:r>
      <w:r w:rsidRPr="00FC063C">
        <w:rPr>
          <w:sz w:val="28"/>
          <w:szCs w:val="28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Первые гвардейские полки. Создание регулярной армии, военного флота. Рекрутские наборы.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Церковная реформа</w:t>
      </w:r>
      <w:r w:rsidRPr="00FC063C">
        <w:rPr>
          <w:b/>
          <w:sz w:val="28"/>
          <w:szCs w:val="28"/>
        </w:rPr>
        <w:t>.</w:t>
      </w:r>
      <w:r w:rsidRPr="00FC063C">
        <w:rPr>
          <w:sz w:val="28"/>
          <w:szCs w:val="28"/>
        </w:rPr>
        <w:t xml:space="preserve"> Упразднение патриаршества, учреждение синода. Положение конфессий.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Оппозиция реформам Петра I. </w:t>
      </w:r>
      <w:r w:rsidRPr="00FC063C">
        <w:rPr>
          <w:sz w:val="28"/>
          <w:szCs w:val="28"/>
        </w:rPr>
        <w:t xml:space="preserve">Социальные движения в первой четверти XVIII в. </w:t>
      </w:r>
      <w:r w:rsidRPr="00FC063C">
        <w:rPr>
          <w:i/>
          <w:sz w:val="28"/>
          <w:szCs w:val="28"/>
        </w:rPr>
        <w:t>Восстания в Астрахани, Башкирии, на Дону.</w:t>
      </w:r>
      <w:r w:rsidRPr="00FC063C">
        <w:rPr>
          <w:sz w:val="28"/>
          <w:szCs w:val="28"/>
        </w:rPr>
        <w:t xml:space="preserve"> Дело царевича Алексея.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Внешняя политика.</w:t>
      </w:r>
      <w:r w:rsidRPr="00FC063C">
        <w:rPr>
          <w:sz w:val="28"/>
          <w:szCs w:val="28"/>
        </w:rPr>
        <w:t xml:space="preserve"> Северная война. Причины и цели войны. Неудачи в начале войны и их преодоление. </w:t>
      </w:r>
      <w:proofErr w:type="gramStart"/>
      <w:r w:rsidRPr="00FC063C">
        <w:rPr>
          <w:sz w:val="28"/>
          <w:szCs w:val="28"/>
        </w:rPr>
        <w:t>Битва при д. Лесной и победа под Полтавой.</w:t>
      </w:r>
      <w:proofErr w:type="gramEnd"/>
      <w:r w:rsidRPr="00FC063C">
        <w:rPr>
          <w:sz w:val="28"/>
          <w:szCs w:val="28"/>
        </w:rPr>
        <w:t xml:space="preserve"> </w:t>
      </w:r>
      <w:proofErr w:type="spellStart"/>
      <w:r w:rsidRPr="00FC063C">
        <w:rPr>
          <w:sz w:val="28"/>
          <w:szCs w:val="28"/>
        </w:rPr>
        <w:t>Прутский</w:t>
      </w:r>
      <w:proofErr w:type="spellEnd"/>
      <w:r w:rsidRPr="00FC063C">
        <w:rPr>
          <w:sz w:val="28"/>
          <w:szCs w:val="28"/>
        </w:rPr>
        <w:t xml:space="preserve"> поход. Борьба за гегемонию на Балтике. Сражения у м. Гангут и о. </w:t>
      </w:r>
      <w:proofErr w:type="spellStart"/>
      <w:r w:rsidRPr="00FC063C">
        <w:rPr>
          <w:sz w:val="28"/>
          <w:szCs w:val="28"/>
        </w:rPr>
        <w:t>Гренгам</w:t>
      </w:r>
      <w:proofErr w:type="spellEnd"/>
      <w:r w:rsidRPr="00FC063C">
        <w:rPr>
          <w:sz w:val="28"/>
          <w:szCs w:val="28"/>
        </w:rPr>
        <w:t xml:space="preserve">. </w:t>
      </w:r>
      <w:proofErr w:type="spellStart"/>
      <w:r w:rsidRPr="00FC063C">
        <w:rPr>
          <w:sz w:val="28"/>
          <w:szCs w:val="28"/>
        </w:rPr>
        <w:t>Ништадтский</w:t>
      </w:r>
      <w:proofErr w:type="spellEnd"/>
      <w:r w:rsidRPr="00FC063C">
        <w:rPr>
          <w:sz w:val="28"/>
          <w:szCs w:val="28"/>
        </w:rPr>
        <w:t xml:space="preserve"> мир и его последствия.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Закрепление России на берегах Балтики. Провозглашение России империей. Каспийский поход Петра I.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Преобразования Петра I в области культуры. </w:t>
      </w:r>
      <w:r w:rsidRPr="00FC063C">
        <w:rPr>
          <w:sz w:val="28"/>
          <w:szCs w:val="28"/>
        </w:rPr>
        <w:t xml:space="preserve">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 xml:space="preserve">Повседневная жизнь и быт правящей элиты и основной массы населения. Перемены в образе жизни российского дворянства. </w:t>
      </w:r>
      <w:r w:rsidRPr="00FC063C">
        <w:rPr>
          <w:i/>
          <w:sz w:val="28"/>
          <w:szCs w:val="28"/>
        </w:rPr>
        <w:t xml:space="preserve">Новые формы социальной коммуникации в дворянской среде. </w:t>
      </w:r>
      <w:r w:rsidRPr="00FC063C">
        <w:rPr>
          <w:sz w:val="28"/>
          <w:szCs w:val="28"/>
        </w:rPr>
        <w:t xml:space="preserve">Ассамблеи, балы, фейерверки, светские государственные праздники. «Европейский» стиль в одежде, развлечениях, питании. Изменения в положении женщин.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Итоги, последствия и значение петровских преобразований. Образ Петра I в русской культуре.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После Петра Великого: эпоха «дворцовых переворотов»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А.Д. Меншикова. «Кондиции </w:t>
      </w:r>
      <w:proofErr w:type="spellStart"/>
      <w:r w:rsidRPr="00FC063C">
        <w:rPr>
          <w:sz w:val="28"/>
          <w:szCs w:val="28"/>
        </w:rPr>
        <w:t>верховников</w:t>
      </w:r>
      <w:proofErr w:type="spellEnd"/>
      <w:r w:rsidRPr="00FC063C">
        <w:rPr>
          <w:sz w:val="28"/>
          <w:szCs w:val="28"/>
        </w:rPr>
        <w:t>» и приход к власти Анн</w:t>
      </w:r>
      <w:proofErr w:type="gramStart"/>
      <w:r w:rsidRPr="00FC063C">
        <w:rPr>
          <w:sz w:val="28"/>
          <w:szCs w:val="28"/>
        </w:rPr>
        <w:t>ы Иоа</w:t>
      </w:r>
      <w:proofErr w:type="gramEnd"/>
      <w:r w:rsidRPr="00FC063C">
        <w:rPr>
          <w:sz w:val="28"/>
          <w:szCs w:val="28"/>
        </w:rPr>
        <w:t xml:space="preserve">нновны. «Кабинет министров». Роль Э. Бирона, А.И. Остермана, А.П. Волынского, Б.Х. Миниха в управлении и политической жизни страны.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Укрепление границ империи на Украине и на юго-восточной окраине. </w:t>
      </w:r>
      <w:r w:rsidRPr="00FC063C">
        <w:rPr>
          <w:i/>
          <w:sz w:val="28"/>
          <w:szCs w:val="28"/>
        </w:rPr>
        <w:t xml:space="preserve">Переход Младшего </w:t>
      </w:r>
      <w:proofErr w:type="spellStart"/>
      <w:r w:rsidRPr="00FC063C">
        <w:rPr>
          <w:i/>
          <w:sz w:val="28"/>
          <w:szCs w:val="28"/>
        </w:rPr>
        <w:t>жуза</w:t>
      </w:r>
      <w:proofErr w:type="spellEnd"/>
      <w:r w:rsidRPr="00FC063C">
        <w:rPr>
          <w:i/>
          <w:sz w:val="28"/>
          <w:szCs w:val="28"/>
        </w:rPr>
        <w:t xml:space="preserve"> в Казахстане под суверенитет Российской империи. Война с Османской империей.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Россия при Елизавете Петровне. Экономическая и финансовая политика. Деятельность П.И.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Россия в международных конфликтах 1740-х – 1750-х гг. Участие в Семилетней войне.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Петр III. Манифест «о вольности дворянской». Переворот 28 июня 1762 г.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Россия в 1760-х – 1790- гг. Правление Екатерины II и Павла I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</w:t>
      </w:r>
      <w:r w:rsidRPr="00FC063C">
        <w:rPr>
          <w:i/>
          <w:sz w:val="28"/>
          <w:szCs w:val="28"/>
        </w:rPr>
        <w:t xml:space="preserve">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Национальная политика. </w:t>
      </w:r>
      <w:r w:rsidRPr="00FC063C">
        <w:rPr>
          <w:i/>
          <w:sz w:val="28"/>
          <w:szCs w:val="28"/>
        </w:rPr>
        <w:t>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 Активизация деятельности по привлечению иностранцев в Россию.</w:t>
      </w:r>
      <w:r w:rsidRPr="00FC063C">
        <w:rPr>
          <w:sz w:val="28"/>
          <w:szCs w:val="28"/>
        </w:rPr>
        <w:t xml:space="preserve"> Расселение колонистов в </w:t>
      </w:r>
      <w:proofErr w:type="spellStart"/>
      <w:r w:rsidRPr="00FC063C">
        <w:rPr>
          <w:sz w:val="28"/>
          <w:szCs w:val="28"/>
        </w:rPr>
        <w:t>Новороссии</w:t>
      </w:r>
      <w:proofErr w:type="spellEnd"/>
      <w:r w:rsidRPr="00FC063C">
        <w:rPr>
          <w:sz w:val="28"/>
          <w:szCs w:val="28"/>
        </w:rPr>
        <w:t xml:space="preserve">, Поволжье, других регионах. Укрепление начал толерантности и веротерпимости по отношению к </w:t>
      </w:r>
      <w:proofErr w:type="spellStart"/>
      <w:r w:rsidRPr="00FC063C">
        <w:rPr>
          <w:sz w:val="28"/>
          <w:szCs w:val="28"/>
        </w:rPr>
        <w:t>неправославным</w:t>
      </w:r>
      <w:proofErr w:type="spellEnd"/>
      <w:r w:rsidRPr="00FC063C">
        <w:rPr>
          <w:sz w:val="28"/>
          <w:szCs w:val="28"/>
        </w:rPr>
        <w:t xml:space="preserve"> и нехристианским конфессиям.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</w:t>
      </w:r>
      <w:r w:rsidRPr="00FC063C">
        <w:rPr>
          <w:i/>
          <w:sz w:val="28"/>
          <w:szCs w:val="28"/>
        </w:rPr>
        <w:t>Дворовые люди.</w:t>
      </w:r>
      <w:r w:rsidRPr="00FC063C">
        <w:rPr>
          <w:sz w:val="28"/>
          <w:szCs w:val="28"/>
        </w:rPr>
        <w:t xml:space="preserve"> Роль крепостного строя в экономике страны.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 xml:space="preserve">Промышленность в городе и деревне. Роль государства, купечества, помещиков в развитии промышленности. </w:t>
      </w:r>
      <w:r w:rsidRPr="00FC063C">
        <w:rPr>
          <w:i/>
          <w:sz w:val="28"/>
          <w:szCs w:val="28"/>
        </w:rPr>
        <w:t xml:space="preserve">Крепостной и вольнонаемный труд. Привлечение крепостных оброчных крестьян к работе на мануфактурах. </w:t>
      </w:r>
      <w:r w:rsidRPr="00FC063C">
        <w:rPr>
          <w:sz w:val="28"/>
          <w:szCs w:val="28"/>
        </w:rPr>
        <w:t xml:space="preserve">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</w:t>
      </w:r>
      <w:proofErr w:type="spellStart"/>
      <w:r w:rsidRPr="00FC063C">
        <w:rPr>
          <w:sz w:val="28"/>
          <w:szCs w:val="28"/>
        </w:rPr>
        <w:t>Рябушинские</w:t>
      </w:r>
      <w:proofErr w:type="spellEnd"/>
      <w:r w:rsidRPr="00FC063C">
        <w:rPr>
          <w:sz w:val="28"/>
          <w:szCs w:val="28"/>
        </w:rPr>
        <w:t xml:space="preserve">, </w:t>
      </w:r>
      <w:proofErr w:type="spellStart"/>
      <w:r w:rsidRPr="00FC063C">
        <w:rPr>
          <w:sz w:val="28"/>
          <w:szCs w:val="28"/>
        </w:rPr>
        <w:t>Гарелины</w:t>
      </w:r>
      <w:proofErr w:type="spellEnd"/>
      <w:r w:rsidRPr="00FC063C">
        <w:rPr>
          <w:sz w:val="28"/>
          <w:szCs w:val="28"/>
        </w:rPr>
        <w:t xml:space="preserve">, Прохоровы, Демидовы и др.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Внутренняя и внешняя торговля. Торговые пути внутри страны. </w:t>
      </w:r>
      <w:proofErr w:type="gramStart"/>
      <w:r w:rsidRPr="00FC063C">
        <w:rPr>
          <w:i/>
          <w:sz w:val="28"/>
          <w:szCs w:val="28"/>
        </w:rPr>
        <w:t>Водно-транспортные</w:t>
      </w:r>
      <w:proofErr w:type="gramEnd"/>
      <w:r w:rsidRPr="00FC063C">
        <w:rPr>
          <w:i/>
          <w:sz w:val="28"/>
          <w:szCs w:val="28"/>
        </w:rPr>
        <w:t xml:space="preserve"> системы: </w:t>
      </w:r>
      <w:proofErr w:type="spellStart"/>
      <w:r w:rsidRPr="00FC063C">
        <w:rPr>
          <w:i/>
          <w:sz w:val="28"/>
          <w:szCs w:val="28"/>
        </w:rPr>
        <w:t>Вышневолоцкая</w:t>
      </w:r>
      <w:proofErr w:type="spellEnd"/>
      <w:r w:rsidRPr="00FC063C">
        <w:rPr>
          <w:i/>
          <w:sz w:val="28"/>
          <w:szCs w:val="28"/>
        </w:rPr>
        <w:t>, Тихвинская, Мариинская и др.</w:t>
      </w:r>
      <w:r w:rsidRPr="00FC063C">
        <w:rPr>
          <w:sz w:val="28"/>
          <w:szCs w:val="28"/>
        </w:rPr>
        <w:t xml:space="preserve"> Ярмарки и их роль во внутренней торговле. </w:t>
      </w:r>
      <w:proofErr w:type="spellStart"/>
      <w:r w:rsidRPr="00FC063C">
        <w:rPr>
          <w:sz w:val="28"/>
          <w:szCs w:val="28"/>
        </w:rPr>
        <w:t>Макарьевская</w:t>
      </w:r>
      <w:proofErr w:type="spellEnd"/>
      <w:r w:rsidRPr="00FC063C">
        <w:rPr>
          <w:sz w:val="28"/>
          <w:szCs w:val="28"/>
        </w:rPr>
        <w:t xml:space="preserve">, </w:t>
      </w:r>
      <w:proofErr w:type="spellStart"/>
      <w:r w:rsidRPr="00FC063C">
        <w:rPr>
          <w:sz w:val="28"/>
          <w:szCs w:val="28"/>
        </w:rPr>
        <w:t>Ирбитская</w:t>
      </w:r>
      <w:proofErr w:type="spellEnd"/>
      <w:r w:rsidRPr="00FC063C">
        <w:rPr>
          <w:sz w:val="28"/>
          <w:szCs w:val="28"/>
        </w:rPr>
        <w:t xml:space="preserve">, </w:t>
      </w:r>
      <w:proofErr w:type="spellStart"/>
      <w:r w:rsidRPr="00FC063C">
        <w:rPr>
          <w:sz w:val="28"/>
          <w:szCs w:val="28"/>
        </w:rPr>
        <w:t>Свенская</w:t>
      </w:r>
      <w:proofErr w:type="spellEnd"/>
      <w:r w:rsidRPr="00FC063C">
        <w:rPr>
          <w:sz w:val="28"/>
          <w:szCs w:val="28"/>
        </w:rPr>
        <w:t xml:space="preserve">, Коренная ярмарки. Ярмарки на Украине. </w:t>
      </w:r>
      <w:r w:rsidRPr="00FC063C">
        <w:rPr>
          <w:i/>
          <w:sz w:val="28"/>
          <w:szCs w:val="28"/>
        </w:rPr>
        <w:t xml:space="preserve">Партнеры России во внешней торговле в Европе и в мире. Обеспечение активного внешнеторгового баланса.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Обострение социальных противоречий. </w:t>
      </w:r>
      <w:r w:rsidRPr="00FC063C">
        <w:rPr>
          <w:i/>
          <w:sz w:val="28"/>
          <w:szCs w:val="28"/>
        </w:rPr>
        <w:t>Чумной бунт в Москве.</w:t>
      </w:r>
      <w:r w:rsidRPr="00FC063C">
        <w:rPr>
          <w:sz w:val="28"/>
          <w:szCs w:val="28"/>
        </w:rPr>
        <w:t xml:space="preserve"> Восстание под предводительством Емельяна Пугачева. </w:t>
      </w:r>
      <w:proofErr w:type="spellStart"/>
      <w:r w:rsidRPr="00FC063C">
        <w:rPr>
          <w:i/>
          <w:sz w:val="28"/>
          <w:szCs w:val="28"/>
        </w:rPr>
        <w:t>Антидворянский</w:t>
      </w:r>
      <w:proofErr w:type="spellEnd"/>
      <w:r w:rsidRPr="00FC063C">
        <w:rPr>
          <w:i/>
          <w:sz w:val="28"/>
          <w:szCs w:val="28"/>
        </w:rPr>
        <w:t xml:space="preserve"> и антикрепостнический характер движения. Роль казачества, народов Урала и Поволжья в восстании.</w:t>
      </w:r>
      <w:r w:rsidRPr="00FC063C">
        <w:rPr>
          <w:sz w:val="28"/>
          <w:szCs w:val="28"/>
        </w:rPr>
        <w:t xml:space="preserve"> Влияние восстания на внутреннюю политику и развитие общественной мысли.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Внешняя политика России второй половины XVIII в., ее основные задачи. Н.И. Панин и </w:t>
      </w:r>
      <w:proofErr w:type="spellStart"/>
      <w:r w:rsidRPr="00FC063C">
        <w:rPr>
          <w:sz w:val="28"/>
          <w:szCs w:val="28"/>
        </w:rPr>
        <w:t>А.А.Безбородко</w:t>
      </w:r>
      <w:proofErr w:type="spellEnd"/>
      <w:r w:rsidRPr="00FC063C">
        <w:rPr>
          <w:sz w:val="28"/>
          <w:szCs w:val="28"/>
        </w:rPr>
        <w:t xml:space="preserve">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Организация управления </w:t>
      </w:r>
      <w:proofErr w:type="spellStart"/>
      <w:r w:rsidRPr="00FC063C">
        <w:rPr>
          <w:sz w:val="28"/>
          <w:szCs w:val="28"/>
        </w:rPr>
        <w:t>Новороссией</w:t>
      </w:r>
      <w:proofErr w:type="spellEnd"/>
      <w:r w:rsidRPr="00FC063C">
        <w:rPr>
          <w:sz w:val="28"/>
          <w:szCs w:val="28"/>
        </w:rPr>
        <w:t xml:space="preserve">. Строительство новых городов и портов. Основание Пятигорска, Севастополя, Одессы, Херсона. Г.А. Потемкин. Путешествие Екатерины II на юг в 1787 г.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Участие России в разделах Речи </w:t>
      </w:r>
      <w:proofErr w:type="spellStart"/>
      <w:r w:rsidRPr="00FC063C">
        <w:rPr>
          <w:sz w:val="28"/>
          <w:szCs w:val="28"/>
        </w:rPr>
        <w:t>Посполитой</w:t>
      </w:r>
      <w:proofErr w:type="spellEnd"/>
      <w:r w:rsidRPr="00FC063C">
        <w:rPr>
          <w:sz w:val="28"/>
          <w:szCs w:val="28"/>
        </w:rPr>
        <w:t xml:space="preserve">. </w:t>
      </w:r>
      <w:r w:rsidRPr="00FC063C">
        <w:rPr>
          <w:i/>
          <w:sz w:val="28"/>
          <w:szCs w:val="28"/>
        </w:rPr>
        <w:t>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</w:t>
      </w:r>
      <w:r w:rsidRPr="00FC063C">
        <w:rPr>
          <w:sz w:val="28"/>
          <w:szCs w:val="28"/>
        </w:rPr>
        <w:t xml:space="preserve"> Вхождение в состав России украинских и белорусских земель. Присоединение Литвы и Курляндии. Борьба Польши за национальную независимость. </w:t>
      </w:r>
      <w:r w:rsidRPr="00FC063C">
        <w:rPr>
          <w:i/>
          <w:sz w:val="28"/>
          <w:szCs w:val="28"/>
        </w:rPr>
        <w:t xml:space="preserve">Восстание под предводительством </w:t>
      </w:r>
      <w:proofErr w:type="spellStart"/>
      <w:r w:rsidRPr="00FC063C">
        <w:rPr>
          <w:i/>
          <w:sz w:val="28"/>
          <w:szCs w:val="28"/>
        </w:rPr>
        <w:t>Тадеуша</w:t>
      </w:r>
      <w:proofErr w:type="spellEnd"/>
      <w:r w:rsidRPr="00FC063C">
        <w:rPr>
          <w:i/>
          <w:sz w:val="28"/>
          <w:szCs w:val="28"/>
        </w:rPr>
        <w:t xml:space="preserve"> Костюшко.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Участие России в борьбе с революционной Францией. Итальянский и Швейцарский походы А.В. Суворова. Действия эскадры Ф.Ф. Ушакова в Средиземном море.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Культурное пространство Российской империи в XVIII 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А.П. Сумарокова, Г.Р. Державина, Д.И. Фонвизина. </w:t>
      </w:r>
      <w:r w:rsidRPr="00FC063C">
        <w:rPr>
          <w:i/>
          <w:sz w:val="28"/>
          <w:szCs w:val="28"/>
        </w:rPr>
        <w:t>Н.И. Новиков, материалы о положении крепостных крестьян в его журналах.</w:t>
      </w:r>
      <w:r w:rsidRPr="00FC063C">
        <w:rPr>
          <w:sz w:val="28"/>
          <w:szCs w:val="28"/>
        </w:rPr>
        <w:t xml:space="preserve"> А.Н. Радищев и его «Путешествие из Петербурга в Москву».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</w:t>
      </w:r>
      <w:r w:rsidRPr="00FC063C">
        <w:rPr>
          <w:i/>
          <w:sz w:val="28"/>
          <w:szCs w:val="28"/>
        </w:rPr>
        <w:t xml:space="preserve">Вклад в развитие русской культуры ученых, </w:t>
      </w:r>
      <w:r w:rsidRPr="00FC063C">
        <w:rPr>
          <w:i/>
          <w:sz w:val="28"/>
          <w:szCs w:val="28"/>
        </w:rPr>
        <w:lastRenderedPageBreak/>
        <w:t>художников, мастеров, прибывших из-за рубежа.</w:t>
      </w:r>
      <w:r w:rsidRPr="00FC063C">
        <w:rPr>
          <w:sz w:val="28"/>
          <w:szCs w:val="28"/>
        </w:rPr>
        <w:t xml:space="preserve"> Усиление внимания к жизни и культуре русского народа и историческому прошлому России к концу столетия.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Культура и быт российских сословий. Дворянство: жизнь и быт дворянской усадьбы. Духовенство. Купечество. Крестьянство.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</w:t>
      </w:r>
      <w:r w:rsidRPr="00FC063C">
        <w:rPr>
          <w:i/>
          <w:sz w:val="28"/>
          <w:szCs w:val="28"/>
        </w:rPr>
        <w:t>Исследования в области отечественной истории. Изучение российской словесности и развитие литературного языка. Российская академия. Е.Р. Дашкова.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М.В. Ломоносов и его выдающаяся роль в становлении российской науки и образования.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Образование в России в XVIII в. </w:t>
      </w:r>
      <w:r w:rsidRPr="00FC063C">
        <w:rPr>
          <w:i/>
          <w:sz w:val="28"/>
          <w:szCs w:val="28"/>
        </w:rPr>
        <w:t>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</w:t>
      </w:r>
      <w:r w:rsidRPr="00FC063C">
        <w:rPr>
          <w:sz w:val="28"/>
          <w:szCs w:val="28"/>
        </w:rPr>
        <w:t xml:space="preserve"> Московский университет – первый российский университет.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Русская архитектура XVIII в. Строительство Петербурга, формирование его городского плана. </w:t>
      </w:r>
      <w:r w:rsidRPr="00FC063C">
        <w:rPr>
          <w:i/>
          <w:sz w:val="28"/>
          <w:szCs w:val="28"/>
        </w:rPr>
        <w:t>Регулярный характер застройки Петербурга и других городов. Барокко в архитектуре Москвы и Петербурга.</w:t>
      </w:r>
      <w:r w:rsidRPr="00FC063C">
        <w:rPr>
          <w:sz w:val="28"/>
          <w:szCs w:val="28"/>
        </w:rPr>
        <w:t xml:space="preserve"> Переход к классицизму, </w:t>
      </w:r>
      <w:r w:rsidRPr="00FC063C">
        <w:rPr>
          <w:i/>
          <w:sz w:val="28"/>
          <w:szCs w:val="28"/>
        </w:rPr>
        <w:t xml:space="preserve">создание архитектурных ассамблей в стиле классицизма в обеих столицах. </w:t>
      </w:r>
      <w:r w:rsidRPr="00FC063C">
        <w:rPr>
          <w:sz w:val="28"/>
          <w:szCs w:val="28"/>
        </w:rPr>
        <w:t xml:space="preserve">В.И. Баженов, М.Ф. Казаков.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</w:t>
      </w:r>
      <w:r w:rsidRPr="00FC063C">
        <w:rPr>
          <w:i/>
          <w:sz w:val="28"/>
          <w:szCs w:val="28"/>
        </w:rPr>
        <w:t xml:space="preserve">Новые веяния в изобразительном искусстве в конце столетия.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Народы России в XVIII 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Управление окраинами империи. Башкирские восстания. Политика по отношению к исламу. Освоение </w:t>
      </w:r>
      <w:proofErr w:type="spellStart"/>
      <w:r w:rsidRPr="00FC063C">
        <w:rPr>
          <w:sz w:val="28"/>
          <w:szCs w:val="28"/>
        </w:rPr>
        <w:t>Новороссии</w:t>
      </w:r>
      <w:proofErr w:type="spellEnd"/>
      <w:r w:rsidRPr="00FC063C">
        <w:rPr>
          <w:sz w:val="28"/>
          <w:szCs w:val="28"/>
        </w:rPr>
        <w:t xml:space="preserve">, Поволжья и Южного Урала. Немецкие переселенцы. Формирование черты оседлости.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Россия при Павле I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Основные принципы внутренней политики Павла I. Укрепление абсолютизма </w:t>
      </w:r>
      <w:r w:rsidRPr="00FC063C">
        <w:rPr>
          <w:i/>
          <w:sz w:val="28"/>
          <w:szCs w:val="28"/>
        </w:rPr>
        <w:t>через отказ от принципов «просвещенного абсолютизма» и</w:t>
      </w:r>
      <w:r w:rsidRPr="00FC063C">
        <w:rPr>
          <w:sz w:val="28"/>
          <w:szCs w:val="28"/>
        </w:rPr>
        <w:t xml:space="preserve">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Внутренняя политика. Ограничение дворянских привилегий. </w:t>
      </w:r>
    </w:p>
    <w:p w:rsidR="005B20B9" w:rsidRPr="00FC063C" w:rsidRDefault="005B20B9" w:rsidP="005B20B9">
      <w:pPr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t>Региональный компонент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Наш регион </w:t>
      </w:r>
      <w:r w:rsidRPr="00FC063C">
        <w:rPr>
          <w:bCs/>
          <w:sz w:val="28"/>
          <w:szCs w:val="28"/>
        </w:rPr>
        <w:t>в XVIII в.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Российская империя в XIX – начале XX вв.</w:t>
      </w:r>
    </w:p>
    <w:p w:rsidR="005B20B9" w:rsidRPr="00FC063C" w:rsidRDefault="005B20B9" w:rsidP="005B20B9">
      <w:pPr>
        <w:ind w:firstLine="709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>Россия на пути к реформам (1801–1861)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Александровская эпоха: государственный либерализм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 xml:space="preserve">Проекты либеральных реформ Александра I. Внешние и внутренние факторы. Негласный комитет и «молодые друзья» императора. Реформы государственного управления. М.М. Сперанский.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Отечественная война 1812 г.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Эпоха 1812 года. Война России с Францией 1805-1807 гг. </w:t>
      </w:r>
      <w:proofErr w:type="spellStart"/>
      <w:r w:rsidRPr="00FC063C">
        <w:rPr>
          <w:sz w:val="28"/>
          <w:szCs w:val="28"/>
        </w:rPr>
        <w:t>Тильзитский</w:t>
      </w:r>
      <w:proofErr w:type="spellEnd"/>
      <w:r w:rsidRPr="00FC063C">
        <w:rPr>
          <w:sz w:val="28"/>
          <w:szCs w:val="28"/>
        </w:rPr>
        <w:t xml:space="preserve"> мир. Война со Швецией 1809 г. и присоединение Финляндии. Война с Турцией и Бухарестский мир 1812 г. Отечественная война 1812 г. – важнейшее событие российской и мировой истории XIX в. Венский конгресс и его решения. Священный союз. Возрастание роли России после победы над Наполеоном и Венского конгресса.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Либеральные и охранительные тенденции во внутренней политике. Польская конституция 1815 г. </w:t>
      </w:r>
      <w:r w:rsidRPr="00FC063C">
        <w:rPr>
          <w:i/>
          <w:sz w:val="28"/>
          <w:szCs w:val="28"/>
        </w:rPr>
        <w:t>Военные поселения. Дворянская оппозиция самодержавию.</w:t>
      </w:r>
      <w:r w:rsidRPr="00FC063C">
        <w:rPr>
          <w:sz w:val="28"/>
          <w:szCs w:val="28"/>
        </w:rPr>
        <w:t xml:space="preserve"> Тайные организации: Союз спасения, Союз благоденствия, Северное и Южное общества. Восстание декабристов 14 декабря 1825 г.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Николаевское самодержавие: государственный консерватизм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Реформаторские и консервативные тенденции в политике Николая I. Экономическая политика в условиях политической консервации. Государственная регламентация общественной жизни: </w:t>
      </w:r>
      <w:r w:rsidRPr="00FC063C">
        <w:rPr>
          <w:i/>
          <w:sz w:val="28"/>
          <w:szCs w:val="28"/>
        </w:rPr>
        <w:t>централизация управления, политическая полиция, кодификация законов, цензура, попечительство об образовании.</w:t>
      </w:r>
      <w:r w:rsidRPr="00FC063C">
        <w:rPr>
          <w:sz w:val="28"/>
          <w:szCs w:val="28"/>
        </w:rPr>
        <w:t xml:space="preserve"> Крестьянский вопрос. Реформа государственных крестьян П.Д. Киселева 1837-1841 гг. Официальная идеология: «православие, самодержавие, народность». </w:t>
      </w:r>
      <w:r w:rsidRPr="00FC063C">
        <w:rPr>
          <w:i/>
          <w:sz w:val="28"/>
          <w:szCs w:val="28"/>
        </w:rPr>
        <w:t xml:space="preserve">Формирование профессиональной бюрократии. Прогрессивное чиновничество: у истоков либерального реформаторства.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 в Европе. Крымская война. Героическая оборона Севастополя. Парижский мир 1856 г.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Крепостнический социум. Деревня и город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Сословная структура российского общества. Крепостное хозяйство. </w:t>
      </w:r>
      <w:r w:rsidRPr="00FC063C">
        <w:rPr>
          <w:i/>
          <w:sz w:val="28"/>
          <w:szCs w:val="28"/>
        </w:rPr>
        <w:t>Помещик и крестьянин, конфликты и сотрудничество.</w:t>
      </w:r>
      <w:r w:rsidRPr="00FC063C">
        <w:rPr>
          <w:sz w:val="28"/>
          <w:szCs w:val="28"/>
        </w:rPr>
        <w:t xml:space="preserve"> Промышленный переворот и его особенности в России. Начало железнодорожного строительства. </w:t>
      </w:r>
      <w:r w:rsidRPr="00FC063C">
        <w:rPr>
          <w:i/>
          <w:sz w:val="28"/>
          <w:szCs w:val="28"/>
        </w:rPr>
        <w:t>Москва и Петербург: спор двух столиц.</w:t>
      </w:r>
      <w:r w:rsidRPr="00FC063C">
        <w:rPr>
          <w:sz w:val="28"/>
          <w:szCs w:val="28"/>
        </w:rPr>
        <w:t xml:space="preserve"> Города как административные, торговые и промышленные центры. Городское самоуправление.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>Культурное пространство империи в первой половине XIX в.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</w:t>
      </w:r>
      <w:r w:rsidRPr="00FC063C">
        <w:rPr>
          <w:i/>
          <w:sz w:val="28"/>
          <w:szCs w:val="28"/>
        </w:rPr>
        <w:t>Культура повседневности: обретение комфорта. Жизнь в городе и в усадьбе.</w:t>
      </w:r>
      <w:r w:rsidRPr="00FC063C">
        <w:rPr>
          <w:sz w:val="28"/>
          <w:szCs w:val="28"/>
        </w:rPr>
        <w:t xml:space="preserve"> Российская культура как часть европейской культуры.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Пространство империи: этнокультурный облик страны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Народы России в первой половине XIX в. Многообразие культур и религий Российской империи. Православная церковь и основные конфессии </w:t>
      </w:r>
      <w:r w:rsidRPr="00FC063C">
        <w:rPr>
          <w:sz w:val="28"/>
          <w:szCs w:val="28"/>
        </w:rPr>
        <w:lastRenderedPageBreak/>
        <w:t xml:space="preserve">(католичество, протестантство, ислам, иудаизм, буддизм). Взаимодействие народов. Особенности административного управления на окраинах империи. Царство Польское. </w:t>
      </w:r>
      <w:r w:rsidRPr="00FC063C">
        <w:rPr>
          <w:i/>
          <w:sz w:val="28"/>
          <w:szCs w:val="28"/>
        </w:rPr>
        <w:t>Польское восстание 1830–1831 гг.</w:t>
      </w:r>
      <w:r w:rsidRPr="00FC063C">
        <w:rPr>
          <w:sz w:val="28"/>
          <w:szCs w:val="28"/>
        </w:rPr>
        <w:t xml:space="preserve"> Присоединение Грузии и Закавказья. Кавказская война. Движение Шамиля.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Формирование гражданского правосознания. Основные течения общественной мысли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Западное просвещение и образованное меньшинство: кризис традиционного мировосприятия. «Золотой век» дворянской культуры. Идея служения как основа дворянской идентичности. </w:t>
      </w:r>
      <w:r w:rsidRPr="00FC063C">
        <w:rPr>
          <w:i/>
          <w:sz w:val="28"/>
          <w:szCs w:val="28"/>
        </w:rPr>
        <w:t>Эволюция дворянской оппозиционности. Формирование генерации просвещенных людей: от свободы для немногих к свободе для всех. Появление научных и литературных обществ, тайных политических организаций. Распространение либеральных идей. Декабристы – дворянские революционеры. Культура и этика декабристов.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Общественная жизнь в 1830 – 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</w:t>
      </w:r>
      <w:r w:rsidRPr="00FC063C">
        <w:rPr>
          <w:i/>
          <w:sz w:val="28"/>
          <w:szCs w:val="28"/>
        </w:rPr>
        <w:t xml:space="preserve">Складывание теории русского социализма. А.И.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 </w:t>
      </w:r>
    </w:p>
    <w:p w:rsidR="005B20B9" w:rsidRPr="00FC063C" w:rsidRDefault="005B20B9" w:rsidP="005B20B9">
      <w:pPr>
        <w:ind w:firstLine="709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>Россия в эпоху реформ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Преобразования Александра II: социальная и правовая модернизация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Реформы 1860-1870-х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</w:t>
      </w:r>
      <w:r w:rsidRPr="00FC063C">
        <w:rPr>
          <w:i/>
          <w:sz w:val="28"/>
          <w:szCs w:val="28"/>
        </w:rPr>
        <w:t xml:space="preserve">Утверждение начал </w:t>
      </w:r>
      <w:proofErr w:type="spellStart"/>
      <w:r w:rsidRPr="00FC063C">
        <w:rPr>
          <w:i/>
          <w:sz w:val="28"/>
          <w:szCs w:val="28"/>
        </w:rPr>
        <w:t>всесословности</w:t>
      </w:r>
      <w:proofErr w:type="spellEnd"/>
      <w:r w:rsidRPr="00FC063C">
        <w:rPr>
          <w:i/>
          <w:sz w:val="28"/>
          <w:szCs w:val="28"/>
        </w:rPr>
        <w:t xml:space="preserve"> в правовом строе страны.</w:t>
      </w:r>
      <w:r w:rsidRPr="00FC063C">
        <w:rPr>
          <w:sz w:val="28"/>
          <w:szCs w:val="28"/>
        </w:rPr>
        <w:t xml:space="preserve"> Конституционный вопрос.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proofErr w:type="spellStart"/>
      <w:r w:rsidRPr="00FC063C">
        <w:rPr>
          <w:sz w:val="28"/>
          <w:szCs w:val="28"/>
        </w:rPr>
        <w:t>Многовекторность</w:t>
      </w:r>
      <w:proofErr w:type="spellEnd"/>
      <w:r w:rsidRPr="00FC063C">
        <w:rPr>
          <w:sz w:val="28"/>
          <w:szCs w:val="28"/>
        </w:rPr>
        <w:t xml:space="preserve"> внешней политики империи. Завершение Кавказской войны. Присоединение Средней Азии. Россия и Балканы. Русско-турецкая война 1877-1878 гг. Россия на Дальнем Востоке. Основание Хабаровска.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«Народное самодержавие» Александра III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Идеология самобытного развития России. Государственный национализм. Реформы и «контрреформы». </w:t>
      </w:r>
      <w:r w:rsidRPr="00FC063C">
        <w:rPr>
          <w:i/>
          <w:sz w:val="28"/>
          <w:szCs w:val="28"/>
        </w:rPr>
        <w:t>Политика консервативной стабилизации. Ограничение общественной самодеятельности.</w:t>
      </w:r>
      <w:r w:rsidRPr="00FC063C">
        <w:rPr>
          <w:sz w:val="28"/>
          <w:szCs w:val="28"/>
        </w:rPr>
        <w:t xml:space="preserve"> Местное самоуправление и самодержавие. Независимость суда и администрация. </w:t>
      </w:r>
      <w:r w:rsidRPr="00FC063C">
        <w:rPr>
          <w:i/>
          <w:sz w:val="28"/>
          <w:szCs w:val="28"/>
        </w:rPr>
        <w:t>Права университетов и власть попечителей.</w:t>
      </w:r>
      <w:r w:rsidRPr="00FC063C">
        <w:rPr>
          <w:sz w:val="28"/>
          <w:szCs w:val="28"/>
        </w:rPr>
        <w:t xml:space="preserve"> Печать и цензура. Экономическая модернизация через государственное вмешательство в экономику. Форсированное развитие промышленности. </w:t>
      </w:r>
      <w:r w:rsidRPr="00FC063C">
        <w:rPr>
          <w:i/>
          <w:sz w:val="28"/>
          <w:szCs w:val="28"/>
        </w:rPr>
        <w:t>Финансовая политика</w:t>
      </w:r>
      <w:r w:rsidRPr="00FC063C">
        <w:rPr>
          <w:sz w:val="28"/>
          <w:szCs w:val="28"/>
        </w:rPr>
        <w:t xml:space="preserve">. </w:t>
      </w:r>
      <w:r w:rsidRPr="00FC063C">
        <w:rPr>
          <w:i/>
          <w:sz w:val="28"/>
          <w:szCs w:val="28"/>
        </w:rPr>
        <w:t xml:space="preserve">Консервация аграрных отношений.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Пространство империи. Основные сферы и направления внешнеполитических интересов. Упрочение статуса великой державы. </w:t>
      </w:r>
      <w:r w:rsidRPr="00FC063C">
        <w:rPr>
          <w:i/>
          <w:sz w:val="28"/>
          <w:szCs w:val="28"/>
        </w:rPr>
        <w:t xml:space="preserve">Освоение государственной территории.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Пореформенный социум. Сельское хозяйство и промышленность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Традиции и новации в жизни пореформенной деревни. Общинное землевладение и крестьянское хозяйство. Взаимозависимость помещичьего и </w:t>
      </w:r>
      <w:r w:rsidRPr="00FC063C">
        <w:rPr>
          <w:sz w:val="28"/>
          <w:szCs w:val="28"/>
        </w:rPr>
        <w:lastRenderedPageBreak/>
        <w:t xml:space="preserve">крестьянского хозяйств. </w:t>
      </w:r>
      <w:r w:rsidRPr="00FC063C">
        <w:rPr>
          <w:i/>
          <w:sz w:val="28"/>
          <w:szCs w:val="28"/>
        </w:rPr>
        <w:t>Помещичье «оскудение». Социальные типы крестьян и помещиков.</w:t>
      </w:r>
      <w:r w:rsidRPr="00FC063C">
        <w:rPr>
          <w:sz w:val="28"/>
          <w:szCs w:val="28"/>
        </w:rPr>
        <w:t xml:space="preserve"> Дворяне-предприниматели.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</w:t>
      </w:r>
      <w:r w:rsidRPr="00FC063C">
        <w:rPr>
          <w:i/>
          <w:sz w:val="28"/>
          <w:szCs w:val="28"/>
        </w:rPr>
        <w:t xml:space="preserve">Государственные, общественные и частнопредпринимательские способы его решения.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Культурное пространство империи во второй половине XIX 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Культура и быт народов России во второй половине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</w:t>
      </w:r>
      <w:r w:rsidRPr="00FC063C">
        <w:rPr>
          <w:i/>
          <w:sz w:val="28"/>
          <w:szCs w:val="28"/>
        </w:rPr>
        <w:t xml:space="preserve">Роль печатного слова в формировании общественного мнения. Народная, элитарная и массовая культура. </w:t>
      </w:r>
      <w:r w:rsidRPr="00FC063C">
        <w:rPr>
          <w:sz w:val="28"/>
          <w:szCs w:val="28"/>
        </w:rPr>
        <w:t xml:space="preserve">Российская культура XIX в. как часть мировой культуры. Становление национальной научной школы и ее вклад в мировое научное знание. Достижения российской науки. Создание Российского исторического общества. Общественная значимость художественной культуры. Литература, живопись, музыка, театр. Архитектура и градостроительство.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Этнокультурный облик империи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Основные регионы Российской империи и их роль в жизни страны. Поляки. Евреи. Армяне. Татары и другие народы Волго-</w:t>
      </w:r>
      <w:proofErr w:type="spellStart"/>
      <w:r w:rsidRPr="00FC063C">
        <w:rPr>
          <w:sz w:val="28"/>
          <w:szCs w:val="28"/>
        </w:rPr>
        <w:t>Уралья</w:t>
      </w:r>
      <w:proofErr w:type="spellEnd"/>
      <w:r w:rsidRPr="00FC063C">
        <w:rPr>
          <w:sz w:val="28"/>
          <w:szCs w:val="28"/>
        </w:rPr>
        <w:t xml:space="preserve">. Кавказские народы. Народы Средней Азии. Народы Сибири и Дальнего Востока. Народы Российской империи во второй половине XIX в. </w:t>
      </w:r>
      <w:r w:rsidRPr="00FC063C">
        <w:rPr>
          <w:i/>
          <w:sz w:val="28"/>
          <w:szCs w:val="28"/>
        </w:rPr>
        <w:t>Правовое положение различных этносов и конфессий. Процессы национального и религиозного возрождения у народов Российской империи. Национальная политика самодержавия: между учетом своеобразия и стремлением к унификации. Укрепление автономии Финляндии. Польское восстание 1863 г. Еврейский вопрос.</w:t>
      </w:r>
      <w:r w:rsidRPr="00FC063C">
        <w:rPr>
          <w:sz w:val="28"/>
          <w:szCs w:val="28"/>
        </w:rPr>
        <w:t xml:space="preserve"> Национальные движения народов России. Взаимодействие национальных культур и народов.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Формирование гражданского общества и основные направления общественных движений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Общественная жизнь в 1860 – 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</w:t>
      </w:r>
      <w:r w:rsidRPr="00FC063C">
        <w:rPr>
          <w:i/>
          <w:sz w:val="28"/>
          <w:szCs w:val="28"/>
        </w:rPr>
        <w:t xml:space="preserve">Студенческое движение. Рабочее движение. Женское движение.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Идейные течения и общественное движение. </w:t>
      </w:r>
      <w:r w:rsidRPr="00FC063C">
        <w:rPr>
          <w:i/>
          <w:sz w:val="28"/>
          <w:szCs w:val="28"/>
        </w:rPr>
        <w:t xml:space="preserve">Влияние позитивизма, дарвинизма, марксизма и других направлений европейской общественной мысли. </w:t>
      </w:r>
      <w:r w:rsidRPr="00FC063C">
        <w:rPr>
          <w:sz w:val="28"/>
          <w:szCs w:val="28"/>
        </w:rPr>
        <w:t xml:space="preserve">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</w:t>
      </w:r>
      <w:r w:rsidRPr="00FC063C">
        <w:rPr>
          <w:i/>
          <w:sz w:val="28"/>
          <w:szCs w:val="28"/>
        </w:rPr>
        <w:t>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</w:t>
      </w:r>
      <w:r w:rsidRPr="00FC063C">
        <w:rPr>
          <w:sz w:val="28"/>
          <w:szCs w:val="28"/>
        </w:rPr>
        <w:t xml:space="preserve"> Политический терроризм. Распространение марксизма и формирование социал-демократии. </w:t>
      </w:r>
      <w:r w:rsidRPr="00FC063C">
        <w:rPr>
          <w:i/>
          <w:sz w:val="28"/>
          <w:szCs w:val="28"/>
        </w:rPr>
        <w:t xml:space="preserve">Группа «Освобождение труда». «Союз борьбы за освобождение рабочего класса». I съезд РСДРП.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>Кризис империи в начале ХХ века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lastRenderedPageBreak/>
        <w:t xml:space="preserve">На пороге нового века: динамика и противоречия развития Экономический рост. Промышленное развитие. Новая география экономики. Урбанизация и облик городов. Новониколаевск (Новосибирск) – пример нового транспортного и промышленного центра. </w:t>
      </w:r>
      <w:r w:rsidRPr="00FC063C">
        <w:rPr>
          <w:i/>
          <w:sz w:val="28"/>
          <w:szCs w:val="28"/>
        </w:rPr>
        <w:t>Отечественный и иностранный капитал, его роль в индустриализации страны.</w:t>
      </w:r>
      <w:r w:rsidRPr="00FC063C">
        <w:rPr>
          <w:sz w:val="28"/>
          <w:szCs w:val="28"/>
        </w:rPr>
        <w:t xml:space="preserve"> Россия – мировой экспортер хлеба. Аграрный вопрос.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</w:t>
      </w:r>
      <w:r w:rsidRPr="00FC063C">
        <w:rPr>
          <w:i/>
          <w:sz w:val="28"/>
          <w:szCs w:val="28"/>
        </w:rPr>
        <w:t xml:space="preserve">Положение женщины в обществе. Церковь в условиях кризиса имперской идеологии. Распространение светской этики и культуры.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Имперский центр и регионы. Национальная политика, этнические элиты и национально-культурные движения. Россия в системе международных отношений. Политика на Дальнем Востоке. Русско-японская война 1904-1905 гг. Оборона Порт-Артура. </w:t>
      </w:r>
      <w:proofErr w:type="spellStart"/>
      <w:r w:rsidRPr="00FC063C">
        <w:rPr>
          <w:sz w:val="28"/>
          <w:szCs w:val="28"/>
        </w:rPr>
        <w:t>Цусимское</w:t>
      </w:r>
      <w:proofErr w:type="spellEnd"/>
      <w:r w:rsidRPr="00FC063C">
        <w:rPr>
          <w:sz w:val="28"/>
          <w:szCs w:val="28"/>
        </w:rPr>
        <w:t xml:space="preserve"> сражение.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Первая российская революция 1905-1907 гг. Начало парламентаризма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Николай II и его окружение. Деятельность В.К. Плеве на посту министра внутренних дел. Оппозиционное либеральное движение. </w:t>
      </w:r>
      <w:r w:rsidRPr="00FC063C">
        <w:rPr>
          <w:i/>
          <w:sz w:val="28"/>
          <w:szCs w:val="28"/>
        </w:rPr>
        <w:t xml:space="preserve">«Союз освобождения». «Банкетная кампания». </w:t>
      </w:r>
    </w:p>
    <w:p w:rsidR="005B20B9" w:rsidRPr="00FC063C" w:rsidRDefault="005B20B9" w:rsidP="005B20B9">
      <w:pPr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Предпосылки Первой российской революции. Формы социальных протестов. Борьба профессиональных революционеров с государством. </w:t>
      </w:r>
      <w:r w:rsidRPr="00FC063C">
        <w:rPr>
          <w:i/>
          <w:sz w:val="28"/>
          <w:szCs w:val="28"/>
        </w:rPr>
        <w:t xml:space="preserve">Политический терроризм.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«Кровавое воскресенье» 9 января 1905 г. Выступления рабочих, крестьян, средних городских слоев, солдат и матросов. «</w:t>
      </w:r>
      <w:proofErr w:type="spellStart"/>
      <w:r w:rsidRPr="00FC063C">
        <w:rPr>
          <w:sz w:val="28"/>
          <w:szCs w:val="28"/>
        </w:rPr>
        <w:t>Булыгинская</w:t>
      </w:r>
      <w:proofErr w:type="spellEnd"/>
      <w:r w:rsidRPr="00FC063C">
        <w:rPr>
          <w:sz w:val="28"/>
          <w:szCs w:val="28"/>
        </w:rPr>
        <w:t xml:space="preserve"> конституция». Всероссийская октябрьская политическая стачка. Манифест 17 октября 1905 г.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Формирование многопартийной системы. Политические партии, массовые движения и их лидеры. </w:t>
      </w:r>
      <w:proofErr w:type="spellStart"/>
      <w:r w:rsidRPr="00FC063C">
        <w:rPr>
          <w:i/>
          <w:sz w:val="28"/>
          <w:szCs w:val="28"/>
        </w:rPr>
        <w:t>Неонароднические</w:t>
      </w:r>
      <w:proofErr w:type="spellEnd"/>
      <w:r w:rsidRPr="00FC063C">
        <w:rPr>
          <w:i/>
          <w:sz w:val="28"/>
          <w:szCs w:val="28"/>
        </w:rPr>
        <w:t xml:space="preserve"> партии и организации (социалисты-революционеры).</w:t>
      </w:r>
      <w:r w:rsidRPr="00FC063C">
        <w:rPr>
          <w:sz w:val="28"/>
          <w:szCs w:val="28"/>
        </w:rPr>
        <w:t xml:space="preserve"> Социал-демократия: большевики и меньшевики. Либеральные партии (кадеты, октябристы). </w:t>
      </w:r>
      <w:r w:rsidRPr="00FC063C">
        <w:rPr>
          <w:i/>
          <w:sz w:val="28"/>
          <w:szCs w:val="28"/>
        </w:rPr>
        <w:t>Национальные партии</w:t>
      </w:r>
      <w:r w:rsidRPr="00FC063C">
        <w:rPr>
          <w:sz w:val="28"/>
          <w:szCs w:val="28"/>
        </w:rPr>
        <w:t xml:space="preserve">. </w:t>
      </w:r>
      <w:proofErr w:type="spellStart"/>
      <w:r w:rsidRPr="00FC063C">
        <w:rPr>
          <w:sz w:val="28"/>
          <w:szCs w:val="28"/>
        </w:rPr>
        <w:t>Правомонархические</w:t>
      </w:r>
      <w:proofErr w:type="spellEnd"/>
      <w:r w:rsidRPr="00FC063C">
        <w:rPr>
          <w:sz w:val="28"/>
          <w:szCs w:val="28"/>
        </w:rPr>
        <w:t xml:space="preserve"> партии в борьбе с революцией. Советы и профсоюзы. Декабрьское 1905 г. вооруженное восстание в Москве. Особенности революционных выступлений в 1906-1907 гг.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i/>
          <w:sz w:val="28"/>
          <w:szCs w:val="28"/>
        </w:rPr>
        <w:t>Избирательный закон 11 декабря 1905 г. Избирательная кампания в I Государственную думу. Основные государственные законы 23 апреля 1906 г.</w:t>
      </w:r>
      <w:r w:rsidRPr="00FC063C">
        <w:rPr>
          <w:sz w:val="28"/>
          <w:szCs w:val="28"/>
        </w:rPr>
        <w:t xml:space="preserve"> Деятельность I и II Государственной думы: итоги и уроки.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Общество и власть после революции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Уроки революции: политическая стабилизация и социальные преобразования. П.А. Столыпин: программа системных реформ, масштаб и результаты. Незавершенность преобразований и нарастание социальных противоречий. III и IV Государственная дума. Идейно-политический спектр. Общественный и социальный подъем. </w:t>
      </w:r>
      <w:r w:rsidRPr="00FC063C">
        <w:rPr>
          <w:i/>
          <w:sz w:val="28"/>
          <w:szCs w:val="28"/>
        </w:rPr>
        <w:t xml:space="preserve">Национальные партии и фракции в Государственной Думе.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Обострение международной обстановки. Блоковая система и участие в ней России. Россия в преддверии мировой катастрофы. </w:t>
      </w:r>
    </w:p>
    <w:p w:rsidR="005B20B9" w:rsidRPr="00FC063C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«Серебряный век» российской культуры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Новые явления в художественной литературе и искусстве. Мировоззренческие ценности и стиль жизни. Литература начала XX века. </w:t>
      </w:r>
      <w:r w:rsidRPr="00FC063C">
        <w:rPr>
          <w:sz w:val="28"/>
          <w:szCs w:val="28"/>
        </w:rPr>
        <w:lastRenderedPageBreak/>
        <w:t xml:space="preserve">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Развитие народного просвещения: попытка преодоления разрыва между образованным обществом и народом. 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Открытия российских ученых. Достижения гуманитарных наук. Формирование русской философской школы. Вклад России начала XX в. в мировую культуру. </w:t>
      </w:r>
    </w:p>
    <w:p w:rsidR="005B20B9" w:rsidRPr="00FC063C" w:rsidRDefault="005B20B9" w:rsidP="005B20B9">
      <w:pPr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t>Региональный компонент</w:t>
      </w:r>
    </w:p>
    <w:p w:rsidR="005B20B9" w:rsidRPr="00FC063C" w:rsidRDefault="005B20B9" w:rsidP="005B20B9">
      <w:pPr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Наш регион </w:t>
      </w:r>
      <w:r w:rsidRPr="00FC063C">
        <w:rPr>
          <w:bCs/>
          <w:sz w:val="28"/>
          <w:szCs w:val="28"/>
        </w:rPr>
        <w:t>в XI</w:t>
      </w:r>
      <w:r w:rsidRPr="00FC063C">
        <w:rPr>
          <w:bCs/>
          <w:sz w:val="28"/>
          <w:szCs w:val="28"/>
          <w:lang w:val="en-US"/>
        </w:rPr>
        <w:t>X</w:t>
      </w:r>
      <w:r w:rsidRPr="00FC063C">
        <w:rPr>
          <w:bCs/>
          <w:sz w:val="28"/>
          <w:szCs w:val="28"/>
        </w:rPr>
        <w:t xml:space="preserve"> в.</w:t>
      </w:r>
    </w:p>
    <w:p w:rsidR="005B20B9" w:rsidRPr="00FC063C" w:rsidRDefault="005B20B9" w:rsidP="005B20B9">
      <w:pPr>
        <w:ind w:firstLine="709"/>
        <w:rPr>
          <w:sz w:val="28"/>
          <w:szCs w:val="28"/>
        </w:rPr>
      </w:pPr>
    </w:p>
    <w:p w:rsidR="00BA1BCB" w:rsidRPr="00FC063C" w:rsidRDefault="00BA1BCB" w:rsidP="005B20B9">
      <w:pPr>
        <w:ind w:firstLine="709"/>
        <w:rPr>
          <w:sz w:val="28"/>
          <w:szCs w:val="28"/>
        </w:rPr>
      </w:pPr>
    </w:p>
    <w:p w:rsidR="00BA1BCB" w:rsidRPr="00FC063C" w:rsidRDefault="00BA1BCB" w:rsidP="005B20B9">
      <w:pPr>
        <w:ind w:firstLine="709"/>
        <w:rPr>
          <w:sz w:val="28"/>
          <w:szCs w:val="28"/>
        </w:rPr>
      </w:pPr>
    </w:p>
    <w:p w:rsidR="005B20B9" w:rsidRPr="00FC063C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t>Всеобщая история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FC063C">
        <w:rPr>
          <w:b/>
          <w:sz w:val="28"/>
          <w:szCs w:val="28"/>
        </w:rPr>
        <w:t>История Древнего мира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Что изучает история. </w:t>
      </w:r>
      <w:proofErr w:type="gramStart"/>
      <w:r w:rsidRPr="00FC063C">
        <w:rPr>
          <w:sz w:val="28"/>
          <w:szCs w:val="28"/>
        </w:rPr>
        <w:t>Историческая хронология (счет лет «до н. э.» и «н. э.»). Историческая карта.</w:t>
      </w:r>
      <w:proofErr w:type="gramEnd"/>
      <w:r w:rsidRPr="00FC063C">
        <w:rPr>
          <w:sz w:val="28"/>
          <w:szCs w:val="28"/>
        </w:rPr>
        <w:t xml:space="preserve"> Источники исторических знаний. Вспомогательные исторические науки.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Первобытность. </w:t>
      </w:r>
      <w:r w:rsidRPr="00FC063C">
        <w:rPr>
          <w:sz w:val="28"/>
          <w:szCs w:val="28"/>
        </w:rPr>
        <w:t xml:space="preserve">Расселение древнейшего человека. Человек разумный. Условия жизни и занятия первобытных людей. Представления об окружающем мире, верования первобытных людей. Древнейшие земледельцы и скотоводы: трудовая деятельность, изобретения. От родовой общины </w:t>
      </w:r>
      <w:proofErr w:type="gramStart"/>
      <w:r w:rsidRPr="00FC063C">
        <w:rPr>
          <w:sz w:val="28"/>
          <w:szCs w:val="28"/>
        </w:rPr>
        <w:t>к</w:t>
      </w:r>
      <w:proofErr w:type="gramEnd"/>
      <w:r w:rsidRPr="00FC063C">
        <w:rPr>
          <w:sz w:val="28"/>
          <w:szCs w:val="28"/>
        </w:rPr>
        <w:t xml:space="preserve"> соседской. Появление ремесел и торговли. Возникновение древнейших цивилизаций.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Древний мир: </w:t>
      </w:r>
      <w:r w:rsidRPr="00FC063C">
        <w:rPr>
          <w:sz w:val="28"/>
          <w:szCs w:val="28"/>
        </w:rPr>
        <w:t>понятие и хронология. Карта Древнего мира.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Древний Восток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Древние цивилизации Месопотамии. Условия жизни и занятия населения. Города-государства. Мифы и сказания. Письменность. Древний Вавилон. Законы Хаммурапи. </w:t>
      </w:r>
      <w:proofErr w:type="spellStart"/>
      <w:r w:rsidRPr="00FC063C">
        <w:rPr>
          <w:sz w:val="28"/>
          <w:szCs w:val="28"/>
        </w:rPr>
        <w:t>Нововавилонское</w:t>
      </w:r>
      <w:proofErr w:type="spellEnd"/>
      <w:r w:rsidRPr="00FC063C">
        <w:rPr>
          <w:sz w:val="28"/>
          <w:szCs w:val="28"/>
        </w:rPr>
        <w:t xml:space="preserve"> царство: завоевания, легендарные памятники города Вавилона.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Древний Египет. Условия жизни и занятия населения. Управление государством (фараон, чиновники). Религиозные верования египтян. Жрецы. </w:t>
      </w:r>
      <w:r w:rsidRPr="00FC063C">
        <w:rPr>
          <w:i/>
          <w:sz w:val="28"/>
          <w:szCs w:val="28"/>
        </w:rPr>
        <w:t xml:space="preserve">Фараон-реформатор Эхнатон. </w:t>
      </w:r>
      <w:r w:rsidRPr="00FC063C">
        <w:rPr>
          <w:sz w:val="28"/>
          <w:szCs w:val="28"/>
        </w:rPr>
        <w:t>Военные походы. Рабы. Познания древних египтян. Письменность. Храмы и пирамиды.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Восточное Средиземноморье в древности. Финикия: природные условия, занятия жителей. Развитие ремесел и торговли. Финикийский алфавит. Палестина: расселение евреев, Израильское царство. Занятия населения. Религиозные верования. Ветхозаветные сказания.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Ассирия: завоевания ассирийцев, культурные сокровища Ниневии, гибель империи. Персидская держава: военные походы, управление империей.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Древняя Индия. Природные условия, занятия населения. Древние города-государства. Общественное устройство, </w:t>
      </w:r>
      <w:proofErr w:type="spellStart"/>
      <w:r w:rsidRPr="00FC063C">
        <w:rPr>
          <w:sz w:val="28"/>
          <w:szCs w:val="28"/>
        </w:rPr>
        <w:t>варны</w:t>
      </w:r>
      <w:proofErr w:type="spellEnd"/>
      <w:r w:rsidRPr="00FC063C">
        <w:rPr>
          <w:sz w:val="28"/>
          <w:szCs w:val="28"/>
        </w:rPr>
        <w:t>. Религиозные верования, легенды и сказания. Возникновение буддизма. Культурное наследие Древней Индии.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Древний Китай. Условия жизни и хозяйственная деятельность населения. Создание объединенного государства. Империи </w:t>
      </w:r>
      <w:proofErr w:type="spellStart"/>
      <w:r w:rsidRPr="00FC063C">
        <w:rPr>
          <w:sz w:val="28"/>
          <w:szCs w:val="28"/>
        </w:rPr>
        <w:t>Цинь</w:t>
      </w:r>
      <w:proofErr w:type="spellEnd"/>
      <w:r w:rsidRPr="00FC063C">
        <w:rPr>
          <w:sz w:val="28"/>
          <w:szCs w:val="28"/>
        </w:rPr>
        <w:t xml:space="preserve"> и </w:t>
      </w:r>
      <w:proofErr w:type="spellStart"/>
      <w:r w:rsidRPr="00FC063C">
        <w:rPr>
          <w:sz w:val="28"/>
          <w:szCs w:val="28"/>
        </w:rPr>
        <w:t>Хань</w:t>
      </w:r>
      <w:proofErr w:type="spellEnd"/>
      <w:r w:rsidRPr="00FC063C">
        <w:rPr>
          <w:sz w:val="28"/>
          <w:szCs w:val="28"/>
        </w:rPr>
        <w:t xml:space="preserve">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 </w:t>
      </w:r>
      <w:r w:rsidRPr="00FC063C">
        <w:rPr>
          <w:sz w:val="28"/>
          <w:szCs w:val="28"/>
        </w:rPr>
        <w:lastRenderedPageBreak/>
        <w:t>(конфуцианство). Научные знания и изобретения. Храмы. Великая Китайская стена.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Античный мир: </w:t>
      </w:r>
      <w:r w:rsidRPr="00FC063C">
        <w:rPr>
          <w:sz w:val="28"/>
          <w:szCs w:val="28"/>
        </w:rPr>
        <w:t>понятие. Карта античного мира.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Древняя Греция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Население Древней Греции: условия жизни и занятия. Древнейшие государства на Крите. </w:t>
      </w:r>
      <w:r w:rsidRPr="00FC063C">
        <w:rPr>
          <w:i/>
          <w:sz w:val="28"/>
          <w:szCs w:val="28"/>
        </w:rPr>
        <w:t xml:space="preserve">Государства ахейской Греции (Микены, </w:t>
      </w:r>
      <w:proofErr w:type="spellStart"/>
      <w:r w:rsidRPr="00FC063C">
        <w:rPr>
          <w:i/>
          <w:sz w:val="28"/>
          <w:szCs w:val="28"/>
        </w:rPr>
        <w:t>Тиринф</w:t>
      </w:r>
      <w:proofErr w:type="spellEnd"/>
      <w:r w:rsidRPr="00FC063C">
        <w:rPr>
          <w:i/>
          <w:sz w:val="28"/>
          <w:szCs w:val="28"/>
        </w:rPr>
        <w:t xml:space="preserve"> и др.).</w:t>
      </w:r>
      <w:r w:rsidRPr="00FC063C">
        <w:rPr>
          <w:sz w:val="28"/>
          <w:szCs w:val="28"/>
        </w:rPr>
        <w:t xml:space="preserve"> Троянская война. «Илиада» и «Одиссея». Верования древних греков. Сказания о богах и героях.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Греческие города-государства: политический строй, аристократия и демос. Развитие земледелия и ремесла. Великая греческая колонизация. Афины: утверждение демократии. Законы Солона, </w:t>
      </w:r>
      <w:r w:rsidRPr="00FC063C">
        <w:rPr>
          <w:i/>
          <w:sz w:val="28"/>
          <w:szCs w:val="28"/>
        </w:rPr>
        <w:t xml:space="preserve">реформы </w:t>
      </w:r>
      <w:proofErr w:type="spellStart"/>
      <w:r w:rsidRPr="00FC063C">
        <w:rPr>
          <w:i/>
          <w:sz w:val="28"/>
          <w:szCs w:val="28"/>
        </w:rPr>
        <w:t>Клисфена</w:t>
      </w:r>
      <w:proofErr w:type="spellEnd"/>
      <w:r w:rsidRPr="00FC063C">
        <w:rPr>
          <w:i/>
          <w:sz w:val="28"/>
          <w:szCs w:val="28"/>
        </w:rPr>
        <w:t xml:space="preserve">. </w:t>
      </w:r>
      <w:r w:rsidRPr="00FC063C">
        <w:rPr>
          <w:sz w:val="28"/>
          <w:szCs w:val="28"/>
        </w:rPr>
        <w:t>Спарта: основные группы населения, политическое устройство. Спартанское воспитание. Организация военного дела.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Классическая Греция. Греко-персидские войны: причины, участники, крупнейшие сражения, герои. Причины победы греков. Афинская демократия при Перикле. Хозяйственная жизнь в древнегреческом обществе. Рабство. Пелопоннесская война. Возвышение Македонии.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Культура Древней Греции. Развитие наук. Греческая философия. Школа и образование. Литература. Архитектура и скульптура. Быт и досуг древних греков. Театр. Спортивные состязания; Олимпийские игры.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Период эллинизма. Македонские завоевания. Держава Александра Македонского и ее распад. Эллинистические государства Востока. Культура эллинистического мира.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Древний Рим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Население Древней Италии: условия жизни и занятия. Этруски. Легенды об основании Рима. Рим эпохи царей. Римская республика. Патриции и плебеи. Управление и законы. Верования древних римлян.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Завоевание Римом Италии. Войны с Карфагеном; Ганнибал. Римская армия. Установление господства Рима в Средиземноморье. </w:t>
      </w:r>
      <w:r w:rsidRPr="00FC063C">
        <w:rPr>
          <w:i/>
          <w:sz w:val="28"/>
          <w:szCs w:val="28"/>
        </w:rPr>
        <w:t xml:space="preserve">Реформы </w:t>
      </w:r>
      <w:proofErr w:type="spellStart"/>
      <w:r w:rsidRPr="00FC063C">
        <w:rPr>
          <w:i/>
          <w:sz w:val="28"/>
          <w:szCs w:val="28"/>
        </w:rPr>
        <w:t>Гракхов</w:t>
      </w:r>
      <w:proofErr w:type="spellEnd"/>
      <w:r w:rsidRPr="00FC063C">
        <w:rPr>
          <w:i/>
          <w:sz w:val="28"/>
          <w:szCs w:val="28"/>
        </w:rPr>
        <w:t>. Рабство в Древнем Риме.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От республики к империи. Гражданские войны в Риме. Гай Юлий Цезарь. Установление императорской власти; </w:t>
      </w:r>
      <w:proofErr w:type="spellStart"/>
      <w:r w:rsidRPr="00FC063C">
        <w:rPr>
          <w:sz w:val="28"/>
          <w:szCs w:val="28"/>
        </w:rPr>
        <w:t>Октавиан</w:t>
      </w:r>
      <w:proofErr w:type="spellEnd"/>
      <w:r w:rsidRPr="00FC063C">
        <w:rPr>
          <w:sz w:val="28"/>
          <w:szCs w:val="28"/>
        </w:rPr>
        <w:t xml:space="preserve"> Август. Римская империя: территория, управление. Возникновение и распространение христианства. Разделение Римской империи на Западную и Восточную части. Рим и варвары. Падение Западной Римской империи.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Культура Древнего Рима. Римская литература, золотой век поэзии. Ораторское искусство; Цицерон. Развитие наук. Архитектура и скульптура. Пантеон. Быт и досуг римлян.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FC063C">
        <w:rPr>
          <w:sz w:val="28"/>
          <w:szCs w:val="28"/>
        </w:rPr>
        <w:t>Историческое и культурное наследие древних цивилизаций.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t>История средних веков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Средние века: понятие и хронологические рамки.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Раннее Средневековье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Начало Средневековья. Великое переселение народов. Образование варварских королевств.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Народы Европы в раннее Средневековье. Франки: расселение, занятия, общественное устройство. </w:t>
      </w:r>
      <w:r w:rsidRPr="00FC063C">
        <w:rPr>
          <w:i/>
          <w:sz w:val="28"/>
          <w:szCs w:val="28"/>
        </w:rPr>
        <w:t>Законы франков; «</w:t>
      </w:r>
      <w:proofErr w:type="gramStart"/>
      <w:r w:rsidRPr="00FC063C">
        <w:rPr>
          <w:i/>
          <w:sz w:val="28"/>
          <w:szCs w:val="28"/>
        </w:rPr>
        <w:t>Салическая</w:t>
      </w:r>
      <w:proofErr w:type="gramEnd"/>
      <w:r w:rsidRPr="00FC063C">
        <w:rPr>
          <w:i/>
          <w:sz w:val="28"/>
          <w:szCs w:val="28"/>
        </w:rPr>
        <w:t xml:space="preserve"> правда».</w:t>
      </w:r>
      <w:r w:rsidRPr="00FC063C">
        <w:rPr>
          <w:sz w:val="28"/>
          <w:szCs w:val="28"/>
        </w:rPr>
        <w:t xml:space="preserve"> Держава </w:t>
      </w:r>
      <w:r w:rsidRPr="00FC063C">
        <w:rPr>
          <w:sz w:val="28"/>
          <w:szCs w:val="28"/>
        </w:rPr>
        <w:lastRenderedPageBreak/>
        <w:t>Каролингов: этапы формирования, короли и подданные. Карл Великий. Распад Каролингской империи. 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Складывание феодальных отношений в странах Европы. Христианизация Европы. Светские правители и папы. Культура раннего Средневековья.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Византийская империя в IV—XI вв.: территория, хозяйство,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славян и арабов. Культура Византии.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Арабы в VI—ХI вв.: расселение, занятия. Возникновение и распространение ислама. Завоевания арабов. Арабский халифат, его расцвет и распад. Арабская культура.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Зрелое Средневековье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Средневековое европейское общество. Аграрное производство. Феодальное землевладение. Феодальная иерархия. Знать и рыцарство: социальный статус, образ жизни.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Крестьянство: феодальная зависимость, повинности, условия жизни. Крестьянская община.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Города — центры ремесла, торговли, культуры. Городские сословия. Цехи и гильдии. Городское управление. Борьба городов и сеньоров. Средневековые города-республики. Облик средневековых городов. Быт горожан.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Церковь и духовенство. Разделение христианства на католицизм и православие. Отношения светской власти и церкви. Крестовые походы: цели, участники, результаты. Духовно-рыцарские ордены. </w:t>
      </w:r>
      <w:r w:rsidRPr="00FC063C">
        <w:rPr>
          <w:i/>
          <w:sz w:val="28"/>
          <w:szCs w:val="28"/>
        </w:rPr>
        <w:t>Ереси: причины возникновения и распространения. Преследование еретиков.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Государства Европы в XII—ХV вв. 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 </w:t>
      </w:r>
      <w:proofErr w:type="spellStart"/>
      <w:r w:rsidRPr="00FC063C">
        <w:rPr>
          <w:sz w:val="28"/>
          <w:szCs w:val="28"/>
        </w:rPr>
        <w:t>д’Арк</w:t>
      </w:r>
      <w:proofErr w:type="spellEnd"/>
      <w:r w:rsidRPr="00FC063C">
        <w:rPr>
          <w:sz w:val="28"/>
          <w:szCs w:val="28"/>
        </w:rPr>
        <w:t xml:space="preserve">. Германские государства в XII—XV вв. Реконкиста и образование централизованных государств на Пиренейском полуострове. Итальянские республики в XII—XV вв. Экономическое и социальное развитие европейских стран. Обострение социальных противоречий в XIV в. </w:t>
      </w:r>
      <w:r w:rsidRPr="00FC063C">
        <w:rPr>
          <w:i/>
          <w:sz w:val="28"/>
          <w:szCs w:val="28"/>
        </w:rPr>
        <w:t xml:space="preserve">(Жакерия, восстание </w:t>
      </w:r>
      <w:proofErr w:type="spellStart"/>
      <w:r w:rsidRPr="00FC063C">
        <w:rPr>
          <w:i/>
          <w:sz w:val="28"/>
          <w:szCs w:val="28"/>
        </w:rPr>
        <w:t>Уота</w:t>
      </w:r>
      <w:proofErr w:type="spellEnd"/>
      <w:r w:rsidRPr="00FC063C">
        <w:rPr>
          <w:i/>
          <w:sz w:val="28"/>
          <w:szCs w:val="28"/>
        </w:rPr>
        <w:t xml:space="preserve"> </w:t>
      </w:r>
      <w:proofErr w:type="spellStart"/>
      <w:r w:rsidRPr="00FC063C">
        <w:rPr>
          <w:i/>
          <w:sz w:val="28"/>
          <w:szCs w:val="28"/>
        </w:rPr>
        <w:t>Тайлера</w:t>
      </w:r>
      <w:proofErr w:type="spellEnd"/>
      <w:r w:rsidRPr="00FC063C">
        <w:rPr>
          <w:i/>
          <w:sz w:val="28"/>
          <w:szCs w:val="28"/>
        </w:rPr>
        <w:t>).</w:t>
      </w:r>
      <w:r w:rsidRPr="00FC063C">
        <w:rPr>
          <w:sz w:val="28"/>
          <w:szCs w:val="28"/>
        </w:rPr>
        <w:t xml:space="preserve"> Гуситское движение в Чехии.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Византийская империя и славянские государства в XII—XV вв. Экспансия турок-османов и падение Византии.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Страны Востока в Средние века. </w:t>
      </w:r>
      <w:r w:rsidRPr="00FC063C">
        <w:rPr>
          <w:sz w:val="28"/>
          <w:szCs w:val="28"/>
        </w:rPr>
        <w:t xml:space="preserve">Османская империя: завоевания турок-османов, управление империей, </w:t>
      </w:r>
      <w:r w:rsidRPr="00FC063C">
        <w:rPr>
          <w:i/>
          <w:sz w:val="28"/>
          <w:szCs w:val="28"/>
        </w:rPr>
        <w:t>положение покоренных народов</w:t>
      </w:r>
      <w:r w:rsidRPr="00FC063C">
        <w:rPr>
          <w:sz w:val="28"/>
          <w:szCs w:val="28"/>
        </w:rPr>
        <w:t xml:space="preserve">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</w:t>
      </w:r>
      <w:r w:rsidRPr="00FC063C">
        <w:rPr>
          <w:sz w:val="28"/>
          <w:szCs w:val="28"/>
        </w:rPr>
        <w:lastRenderedPageBreak/>
        <w:t xml:space="preserve">и подданные, борьба против завоевателей. Япония в Средние века. Индия: раздробленность индийских княжеств, вторжение мусульман, </w:t>
      </w:r>
      <w:r w:rsidRPr="00FC063C">
        <w:rPr>
          <w:i/>
          <w:sz w:val="28"/>
          <w:szCs w:val="28"/>
        </w:rPr>
        <w:t xml:space="preserve">Делийский султанат. </w:t>
      </w:r>
      <w:r w:rsidRPr="00FC063C">
        <w:rPr>
          <w:sz w:val="28"/>
          <w:szCs w:val="28"/>
        </w:rPr>
        <w:t>Культура народов Востока. Литература. Архитектура. Традиционные искусства и ремесла.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 xml:space="preserve">Государства доколумбовой Америки. </w:t>
      </w:r>
      <w:r w:rsidRPr="00FC063C">
        <w:rPr>
          <w:sz w:val="28"/>
          <w:szCs w:val="28"/>
        </w:rPr>
        <w:t>Общественный строй. Религиозные верования населения. Культура.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Историческое и культурное наследие Средневековья.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t>История Нового времени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Новое время: понятие и хронологические рамки. 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FC063C">
        <w:rPr>
          <w:b/>
          <w:bCs/>
          <w:sz w:val="28"/>
          <w:szCs w:val="28"/>
        </w:rPr>
        <w:t>Европа в конце Х</w:t>
      </w:r>
      <w:proofErr w:type="gramStart"/>
      <w:r w:rsidRPr="00FC063C">
        <w:rPr>
          <w:b/>
          <w:bCs/>
          <w:sz w:val="28"/>
          <w:szCs w:val="28"/>
        </w:rPr>
        <w:t>V</w:t>
      </w:r>
      <w:proofErr w:type="gramEnd"/>
      <w:r w:rsidRPr="00FC063C">
        <w:rPr>
          <w:b/>
          <w:sz w:val="28"/>
          <w:szCs w:val="28"/>
        </w:rPr>
        <w:t xml:space="preserve">— </w:t>
      </w:r>
      <w:r w:rsidRPr="00FC063C">
        <w:rPr>
          <w:b/>
          <w:bCs/>
          <w:sz w:val="28"/>
          <w:szCs w:val="28"/>
        </w:rPr>
        <w:t>начале XVII 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Великие географические открытия: предпосылки, участники, результаты. Политические, экономические и культурные последствия географических открытий. Старый и Новый Свет. Экономическое и социальное развитие европейских стран в XVI — начале XVII в. Возникновение мануфактур. Развитие товарного производства. Расширение внутреннего и мирового рынка.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Абсолютные монархии. Англия, Франция, монархия Габсбургов в XVI — начале XVII в.: внутреннее развитие и внешняя политика. Образование национальных государств в Европе.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Начало Реформации; М. Лютер. Развитие Реформации и Крестьянская война в Германии. Распространение протестантизма в Европе. Борьба католической церкви против реформационного движения. Религиозные войны.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Нидерландская революция: цели, участники, формы борьбы. Итоги и значение революции.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Международные отношения в раннее Новое время. Военные конфликты между европейскими державами. Османская экспансия. Тридцатилетняя война; Вестфальский мир.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Страны Европы и Северной Америки в середине XVII—ХVIII 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Английская революция XVII в.: причины, участники, этапы. О. Кромвель. Итоги и значение революции. Экономическое и социальное развитие Европы в XVII—ХVIII вв.: начало промышленного переворота, развитие мануфактурного производства, положение сословий. Абсолютизм: «старый порядок» и новые веяния. Век Просвещения: развитие естественных наук, французские просветители XVIII в. Война североамериканских колоний за независимость. Образование Соединенных Штатов Америки; «отцы-основатели».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Французская революция XVIII в.: причины, участники. Начало и основные этапы революции. Политические течения и деятели революции. </w:t>
      </w:r>
      <w:r w:rsidRPr="00FC063C">
        <w:rPr>
          <w:i/>
          <w:sz w:val="28"/>
          <w:szCs w:val="28"/>
        </w:rPr>
        <w:t>Программные и государственные документы. Революционные войны.</w:t>
      </w:r>
      <w:r w:rsidRPr="00FC063C">
        <w:rPr>
          <w:sz w:val="28"/>
          <w:szCs w:val="28"/>
        </w:rPr>
        <w:t xml:space="preserve"> Итоги и значение революции.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Европейская культура XVI—XVIII вв. Развитие науки: переворот в естествознании, возникновение новой картины мира; выдающиеся ученые и изобретатели. Высокое Возрождение: художники и их произведения. Мир человека в литературе раннего Нового времени. Стили художественной культуры XVII—XVIII вв. (барокко, классицизм). Становление театра. Международные отношения середины XVII—XVIII в. Европейские конфликты и дипломатия. Семилетняя война. Разделы Речи </w:t>
      </w:r>
      <w:proofErr w:type="spellStart"/>
      <w:r w:rsidRPr="00FC063C">
        <w:rPr>
          <w:sz w:val="28"/>
          <w:szCs w:val="28"/>
        </w:rPr>
        <w:t>Посполитой</w:t>
      </w:r>
      <w:proofErr w:type="spellEnd"/>
      <w:r w:rsidRPr="00FC063C">
        <w:rPr>
          <w:sz w:val="28"/>
          <w:szCs w:val="28"/>
        </w:rPr>
        <w:t>. Колониальные захваты европейских держав.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lastRenderedPageBreak/>
        <w:t>Страны Востока в XVI—XVIII вв.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Османская империя: от могущества к упадку. Индия: держава Великих Моголов, начало проникновения англичан, британские завоевания. Империя Цин в Китае. </w:t>
      </w:r>
      <w:r w:rsidRPr="00FC063C">
        <w:rPr>
          <w:i/>
          <w:sz w:val="28"/>
          <w:szCs w:val="28"/>
        </w:rPr>
        <w:t xml:space="preserve">Образование централизованного государства и установление </w:t>
      </w:r>
      <w:proofErr w:type="spellStart"/>
      <w:r w:rsidRPr="00FC063C">
        <w:rPr>
          <w:i/>
          <w:sz w:val="28"/>
          <w:szCs w:val="28"/>
        </w:rPr>
        <w:t>сегуната</w:t>
      </w:r>
      <w:proofErr w:type="spellEnd"/>
      <w:r w:rsidRPr="00FC063C">
        <w:rPr>
          <w:i/>
          <w:sz w:val="28"/>
          <w:szCs w:val="28"/>
        </w:rPr>
        <w:t xml:space="preserve"> </w:t>
      </w:r>
      <w:proofErr w:type="spellStart"/>
      <w:r w:rsidRPr="00FC063C">
        <w:rPr>
          <w:i/>
          <w:sz w:val="28"/>
          <w:szCs w:val="28"/>
        </w:rPr>
        <w:t>Токугава</w:t>
      </w:r>
      <w:proofErr w:type="spellEnd"/>
      <w:r w:rsidRPr="00FC063C">
        <w:rPr>
          <w:i/>
          <w:sz w:val="28"/>
          <w:szCs w:val="28"/>
        </w:rPr>
        <w:t xml:space="preserve"> в Японии.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Страны Европы и Северной Америки в первой половине ХIХ </w:t>
      </w:r>
      <w:proofErr w:type="gramStart"/>
      <w:r w:rsidRPr="00FC063C">
        <w:rPr>
          <w:b/>
          <w:bCs/>
          <w:sz w:val="28"/>
          <w:szCs w:val="28"/>
        </w:rPr>
        <w:t>в</w:t>
      </w:r>
      <w:proofErr w:type="gramEnd"/>
      <w:r w:rsidRPr="00FC063C">
        <w:rPr>
          <w:b/>
          <w:bCs/>
          <w:sz w:val="28"/>
          <w:szCs w:val="28"/>
        </w:rPr>
        <w:t>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Империя Наполеона во Франции: внутренняя и внешняя политика. Наполеоновские войны. Падение империи. Венский конгресс; Ш. М. Талейран. Священный союз.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Развитие индустриального общества. 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Политическое развитие европейских стран в 1815—1849 гг.: социальные и национальные движения, реформы и революции. Оформление консервативных, либеральных, радикальных политических течений и партий; возникновение марксизма.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Страны Европы и Северной Америки во второй половине ХIХ </w:t>
      </w:r>
      <w:proofErr w:type="gramStart"/>
      <w:r w:rsidRPr="00FC063C">
        <w:rPr>
          <w:b/>
          <w:bCs/>
          <w:sz w:val="28"/>
          <w:szCs w:val="28"/>
        </w:rPr>
        <w:t>в</w:t>
      </w:r>
      <w:proofErr w:type="gramEnd"/>
      <w:r w:rsidRPr="00FC063C">
        <w:rPr>
          <w:b/>
          <w:bCs/>
          <w:sz w:val="28"/>
          <w:szCs w:val="28"/>
        </w:rPr>
        <w:t>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Великобритания в Викторианскую эпоху: «мастерская мира», рабочее движение, внутренняя и внешняя политика, расширение колониальной империи. Франция — от Второй империи к Третьей республике: </w:t>
      </w:r>
      <w:r w:rsidRPr="00FC063C">
        <w:rPr>
          <w:i/>
          <w:sz w:val="28"/>
          <w:szCs w:val="28"/>
        </w:rPr>
        <w:t>внутренняя и внешняя политика, франко-германская война, колониальные войны.</w:t>
      </w:r>
      <w:r w:rsidRPr="00FC063C">
        <w:rPr>
          <w:sz w:val="28"/>
          <w:szCs w:val="28"/>
        </w:rPr>
        <w:t xml:space="preserve"> Образование единого государства в Италии; </w:t>
      </w:r>
      <w:r w:rsidRPr="00FC063C">
        <w:rPr>
          <w:i/>
          <w:sz w:val="28"/>
          <w:szCs w:val="28"/>
        </w:rPr>
        <w:t>К. </w:t>
      </w:r>
      <w:proofErr w:type="spellStart"/>
      <w:r w:rsidRPr="00FC063C">
        <w:rPr>
          <w:i/>
          <w:sz w:val="28"/>
          <w:szCs w:val="28"/>
        </w:rPr>
        <w:t>Кавур</w:t>
      </w:r>
      <w:proofErr w:type="spellEnd"/>
      <w:r w:rsidRPr="00FC063C">
        <w:rPr>
          <w:i/>
          <w:sz w:val="28"/>
          <w:szCs w:val="28"/>
        </w:rPr>
        <w:t>, Дж. Гарибальди.</w:t>
      </w:r>
      <w:r w:rsidRPr="00FC063C">
        <w:rPr>
          <w:sz w:val="28"/>
          <w:szCs w:val="28"/>
        </w:rPr>
        <w:t xml:space="preserve"> Объединение германских государств, провозглашение Германской империи; О. Бисмарк. </w:t>
      </w:r>
      <w:proofErr w:type="spellStart"/>
      <w:r w:rsidRPr="00FC063C">
        <w:rPr>
          <w:i/>
          <w:sz w:val="28"/>
          <w:szCs w:val="28"/>
        </w:rPr>
        <w:t>Габсбургская</w:t>
      </w:r>
      <w:proofErr w:type="spellEnd"/>
      <w:r w:rsidRPr="00FC063C">
        <w:rPr>
          <w:i/>
          <w:sz w:val="28"/>
          <w:szCs w:val="28"/>
        </w:rPr>
        <w:t xml:space="preserve"> монархия: австро-венгерский дуализм.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Соединенные Штаты Америки во второй половине ХIХ </w:t>
      </w:r>
      <w:proofErr w:type="gramStart"/>
      <w:r w:rsidRPr="00FC063C">
        <w:rPr>
          <w:sz w:val="28"/>
          <w:szCs w:val="28"/>
        </w:rPr>
        <w:t>в</w:t>
      </w:r>
      <w:proofErr w:type="gramEnd"/>
      <w:r w:rsidRPr="00FC063C">
        <w:rPr>
          <w:sz w:val="28"/>
          <w:szCs w:val="28"/>
        </w:rPr>
        <w:t xml:space="preserve">.: </w:t>
      </w:r>
      <w:proofErr w:type="gramStart"/>
      <w:r w:rsidRPr="00FC063C">
        <w:rPr>
          <w:sz w:val="28"/>
          <w:szCs w:val="28"/>
        </w:rPr>
        <w:t>экономика</w:t>
      </w:r>
      <w:proofErr w:type="gramEnd"/>
      <w:r w:rsidRPr="00FC063C">
        <w:rPr>
          <w:sz w:val="28"/>
          <w:szCs w:val="28"/>
        </w:rPr>
        <w:t>, социальные отношения, политическая жизнь. Север и Юг. Гражданская война (1861—1865). А. Линкольн.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Экономическое и социально-политическое развитие стран Европы и США в конце ХIХ </w:t>
      </w:r>
      <w:proofErr w:type="gramStart"/>
      <w:r w:rsidRPr="00FC063C">
        <w:rPr>
          <w:b/>
          <w:bCs/>
          <w:sz w:val="28"/>
          <w:szCs w:val="28"/>
        </w:rPr>
        <w:t>в</w:t>
      </w:r>
      <w:proofErr w:type="gramEnd"/>
      <w:r w:rsidRPr="00FC063C">
        <w:rPr>
          <w:b/>
          <w:bCs/>
          <w:sz w:val="28"/>
          <w:szCs w:val="28"/>
        </w:rPr>
        <w:t>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Завершение промышленного переворота. Индустриализация. Монополистический капитализм. Технический прогре</w:t>
      </w:r>
      <w:proofErr w:type="gramStart"/>
      <w:r w:rsidRPr="00FC063C">
        <w:rPr>
          <w:sz w:val="28"/>
          <w:szCs w:val="28"/>
        </w:rPr>
        <w:t>сс в пр</w:t>
      </w:r>
      <w:proofErr w:type="gramEnd"/>
      <w:r w:rsidRPr="00FC063C">
        <w:rPr>
          <w:sz w:val="28"/>
          <w:szCs w:val="28"/>
        </w:rPr>
        <w:t>омышленности и сельском хозяйстве. Развитие транспорта и сре</w:t>
      </w:r>
      <w:proofErr w:type="gramStart"/>
      <w:r w:rsidRPr="00FC063C">
        <w:rPr>
          <w:sz w:val="28"/>
          <w:szCs w:val="28"/>
        </w:rPr>
        <w:t>дств св</w:t>
      </w:r>
      <w:proofErr w:type="gramEnd"/>
      <w:r w:rsidRPr="00FC063C">
        <w:rPr>
          <w:sz w:val="28"/>
          <w:szCs w:val="28"/>
        </w:rPr>
        <w:t xml:space="preserve">язи. Миграция из Старого в Новый Свет. Положение основных социальных групп. </w:t>
      </w:r>
      <w:r w:rsidRPr="00FC063C">
        <w:rPr>
          <w:i/>
          <w:sz w:val="28"/>
          <w:szCs w:val="28"/>
        </w:rPr>
        <w:t xml:space="preserve">Расширение спектра общественных движений. </w:t>
      </w:r>
      <w:r w:rsidRPr="00FC063C">
        <w:rPr>
          <w:sz w:val="28"/>
          <w:szCs w:val="28"/>
        </w:rPr>
        <w:t>Рабочее движение и профсоюзы. Образование социалистических партий; идеологи и руководители социалистического движения.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Страны Азии в ХIХ </w:t>
      </w:r>
      <w:proofErr w:type="gramStart"/>
      <w:r w:rsidRPr="00FC063C">
        <w:rPr>
          <w:b/>
          <w:bCs/>
          <w:sz w:val="28"/>
          <w:szCs w:val="28"/>
        </w:rPr>
        <w:t>в</w:t>
      </w:r>
      <w:proofErr w:type="gramEnd"/>
      <w:r w:rsidRPr="00FC063C">
        <w:rPr>
          <w:b/>
          <w:bCs/>
          <w:sz w:val="28"/>
          <w:szCs w:val="28"/>
        </w:rPr>
        <w:t>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Османская империя: традиционные устои и попытки проведения реформ. Индия: распад державы Великих Моголов, установление британского колониального господства, освободительные восстания. Китай: империя Цин, «закрытие» страны, «опиумные войны», движение тайпинов. </w:t>
      </w:r>
      <w:r w:rsidRPr="00FC063C">
        <w:rPr>
          <w:i/>
          <w:sz w:val="28"/>
          <w:szCs w:val="28"/>
        </w:rPr>
        <w:t xml:space="preserve">Япония: внутренняя и внешняя политика </w:t>
      </w:r>
      <w:proofErr w:type="spellStart"/>
      <w:r w:rsidRPr="00FC063C">
        <w:rPr>
          <w:i/>
          <w:sz w:val="28"/>
          <w:szCs w:val="28"/>
        </w:rPr>
        <w:t>сегуната</w:t>
      </w:r>
      <w:proofErr w:type="spellEnd"/>
      <w:r w:rsidRPr="00FC063C">
        <w:rPr>
          <w:i/>
          <w:sz w:val="28"/>
          <w:szCs w:val="28"/>
        </w:rPr>
        <w:t xml:space="preserve"> </w:t>
      </w:r>
      <w:proofErr w:type="spellStart"/>
      <w:r w:rsidRPr="00FC063C">
        <w:rPr>
          <w:i/>
          <w:sz w:val="28"/>
          <w:szCs w:val="28"/>
        </w:rPr>
        <w:t>Токугава</w:t>
      </w:r>
      <w:proofErr w:type="spellEnd"/>
      <w:r w:rsidRPr="00FC063C">
        <w:rPr>
          <w:i/>
          <w:sz w:val="28"/>
          <w:szCs w:val="28"/>
        </w:rPr>
        <w:t xml:space="preserve">, преобразования эпохи </w:t>
      </w:r>
      <w:proofErr w:type="spellStart"/>
      <w:r w:rsidRPr="00FC063C">
        <w:rPr>
          <w:i/>
          <w:sz w:val="28"/>
          <w:szCs w:val="28"/>
        </w:rPr>
        <w:t>Мэйдзи</w:t>
      </w:r>
      <w:proofErr w:type="spellEnd"/>
      <w:r w:rsidRPr="00FC063C">
        <w:rPr>
          <w:i/>
          <w:sz w:val="28"/>
          <w:szCs w:val="28"/>
        </w:rPr>
        <w:t>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Война за независимость в Латинской Америке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 xml:space="preserve">Колониальное общество. Освободительная борьба: задачи, участники, формы выступлений. </w:t>
      </w:r>
      <w:r w:rsidRPr="00FC063C">
        <w:rPr>
          <w:i/>
          <w:sz w:val="28"/>
          <w:szCs w:val="28"/>
        </w:rPr>
        <w:t>П. Д. </w:t>
      </w:r>
      <w:proofErr w:type="spellStart"/>
      <w:r w:rsidRPr="00FC063C">
        <w:rPr>
          <w:i/>
          <w:sz w:val="28"/>
          <w:szCs w:val="28"/>
        </w:rPr>
        <w:t>Туссен-Лувертюр</w:t>
      </w:r>
      <w:proofErr w:type="spellEnd"/>
      <w:r w:rsidRPr="00FC063C">
        <w:rPr>
          <w:i/>
          <w:sz w:val="28"/>
          <w:szCs w:val="28"/>
        </w:rPr>
        <w:t>, С. Боливар.</w:t>
      </w:r>
      <w:r w:rsidRPr="00FC063C">
        <w:rPr>
          <w:sz w:val="28"/>
          <w:szCs w:val="28"/>
        </w:rPr>
        <w:t xml:space="preserve"> Провозглашение независимых государств.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lastRenderedPageBreak/>
        <w:t>Народы Африки в Новое время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Колониальные империи. Колониальные порядки и традиционные общественные отношения. Выступления против колонизаторов.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Развитие культуры в XIX 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Научные открытия и технические изобретения. Распространение образования. Секуляризация и демократизация культуры. Изменения в условиях жизни людей. Стили художественной культуры: классицизм, романтизм, реализм, импрессионизм. Театр. Рождение кинематографа. Деятели культуры: жизнь и творчество.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Международные отношения в XIX 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sz w:val="28"/>
          <w:szCs w:val="28"/>
        </w:rPr>
        <w:t>Историческое и культурное наследие Нового времени.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FC063C">
        <w:rPr>
          <w:b/>
          <w:sz w:val="28"/>
          <w:szCs w:val="28"/>
        </w:rPr>
        <w:t xml:space="preserve">Новейшая история. </w:t>
      </w:r>
      <w:r w:rsidRPr="00FC063C">
        <w:rPr>
          <w:sz w:val="28"/>
          <w:szCs w:val="28"/>
        </w:rPr>
        <w:t>Мир к началу XX в. Новейшая история: понятие, периодизация.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FC063C">
        <w:rPr>
          <w:b/>
          <w:bCs/>
          <w:sz w:val="28"/>
          <w:szCs w:val="28"/>
        </w:rPr>
        <w:t>Мир в 1900—1914 гг.</w:t>
      </w:r>
    </w:p>
    <w:p w:rsidR="005B20B9" w:rsidRPr="00FC063C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 xml:space="preserve">Страны Европы и США в 1900—1914 гг.: технический прогресс, экономическое развитие. Урбанизация, миграция. Положение основных групп населения. Социальные движения. </w:t>
      </w:r>
      <w:r w:rsidRPr="00FC063C">
        <w:rPr>
          <w:i/>
          <w:sz w:val="28"/>
          <w:szCs w:val="28"/>
        </w:rPr>
        <w:t>Социальные и политические реформы; Д. Ллойд Джордж.</w:t>
      </w:r>
    </w:p>
    <w:p w:rsidR="00F067A2" w:rsidRPr="00FC063C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FC063C">
        <w:rPr>
          <w:sz w:val="28"/>
          <w:szCs w:val="28"/>
        </w:rPr>
        <w:t>Страны Азии и Латинской Америки в 1900—1917 гг.: традиционные общественные отношения и проблемы модернизации. Подъем освободительных движений в колониальных и зависимых странах. Революции первых десятилетий ХХ </w:t>
      </w:r>
      <w:proofErr w:type="gramStart"/>
      <w:r w:rsidRPr="00FC063C">
        <w:rPr>
          <w:sz w:val="28"/>
          <w:szCs w:val="28"/>
        </w:rPr>
        <w:t>в</w:t>
      </w:r>
      <w:proofErr w:type="gramEnd"/>
      <w:r w:rsidRPr="00FC063C">
        <w:rPr>
          <w:sz w:val="28"/>
          <w:szCs w:val="28"/>
        </w:rPr>
        <w:t xml:space="preserve">. </w:t>
      </w:r>
      <w:proofErr w:type="gramStart"/>
      <w:r w:rsidRPr="00FC063C">
        <w:rPr>
          <w:sz w:val="28"/>
          <w:szCs w:val="28"/>
        </w:rPr>
        <w:t>в</w:t>
      </w:r>
      <w:proofErr w:type="gramEnd"/>
      <w:r w:rsidRPr="00FC063C">
        <w:rPr>
          <w:sz w:val="28"/>
          <w:szCs w:val="28"/>
        </w:rPr>
        <w:t xml:space="preserve"> странах Азии (Турция, Иран, Китай). Мексиканская революция 1910—1917 гг. </w:t>
      </w:r>
      <w:r w:rsidRPr="00FC063C">
        <w:rPr>
          <w:i/>
          <w:sz w:val="28"/>
          <w:szCs w:val="28"/>
        </w:rPr>
        <w:t>Руководители освободительной борьбы (Су</w:t>
      </w:r>
      <w:r w:rsidR="00C87418" w:rsidRPr="00FC063C">
        <w:rPr>
          <w:i/>
          <w:sz w:val="28"/>
          <w:szCs w:val="28"/>
        </w:rPr>
        <w:t>нь Ятсен, Э. </w:t>
      </w:r>
      <w:proofErr w:type="spellStart"/>
      <w:r w:rsidR="00C87418" w:rsidRPr="00FC063C">
        <w:rPr>
          <w:i/>
          <w:sz w:val="28"/>
          <w:szCs w:val="28"/>
        </w:rPr>
        <w:t>Сапата</w:t>
      </w:r>
      <w:proofErr w:type="spellEnd"/>
      <w:r w:rsidR="00C87418" w:rsidRPr="00FC063C">
        <w:rPr>
          <w:i/>
          <w:sz w:val="28"/>
          <w:szCs w:val="28"/>
        </w:rPr>
        <w:t>, Ф. </w:t>
      </w:r>
      <w:proofErr w:type="spellStart"/>
      <w:r w:rsidR="00C87418" w:rsidRPr="00FC063C">
        <w:rPr>
          <w:i/>
          <w:sz w:val="28"/>
          <w:szCs w:val="28"/>
        </w:rPr>
        <w:t>Вилья</w:t>
      </w:r>
      <w:proofErr w:type="spellEnd"/>
      <w:r w:rsidR="00C87418" w:rsidRPr="00FC063C">
        <w:rPr>
          <w:i/>
          <w:sz w:val="28"/>
          <w:szCs w:val="28"/>
        </w:rPr>
        <w:t>).</w:t>
      </w:r>
    </w:p>
    <w:p w:rsidR="0028509B" w:rsidRDefault="0028509B" w:rsidP="00D86F5E">
      <w:pPr>
        <w:pStyle w:val="31"/>
        <w:spacing w:before="0"/>
        <w:ind w:firstLine="709"/>
        <w:jc w:val="left"/>
        <w:rPr>
          <w:caps/>
          <w:szCs w:val="28"/>
          <w:lang w:val="en-US"/>
        </w:rPr>
      </w:pPr>
    </w:p>
    <w:p w:rsidR="00405129" w:rsidRDefault="00405129" w:rsidP="00D86F5E">
      <w:pPr>
        <w:pStyle w:val="31"/>
        <w:spacing w:before="0"/>
        <w:ind w:firstLine="709"/>
        <w:jc w:val="left"/>
        <w:rPr>
          <w:caps/>
          <w:szCs w:val="28"/>
          <w:lang w:val="en-US"/>
        </w:rPr>
      </w:pPr>
    </w:p>
    <w:p w:rsidR="00405129" w:rsidRPr="00405129" w:rsidRDefault="00405129" w:rsidP="00D86F5E">
      <w:pPr>
        <w:pStyle w:val="31"/>
        <w:spacing w:before="0"/>
        <w:ind w:firstLine="709"/>
        <w:jc w:val="left"/>
        <w:rPr>
          <w:caps/>
          <w:szCs w:val="28"/>
          <w:lang w:val="en-US"/>
        </w:rPr>
      </w:pPr>
    </w:p>
    <w:p w:rsidR="00405129" w:rsidRPr="00405129" w:rsidRDefault="00405129" w:rsidP="00405129">
      <w:pPr>
        <w:widowControl w:val="0"/>
        <w:overflowPunct w:val="0"/>
        <w:autoSpaceDE w:val="0"/>
        <w:autoSpaceDN w:val="0"/>
        <w:adjustRightInd w:val="0"/>
        <w:ind w:firstLine="709"/>
        <w:jc w:val="center"/>
        <w:rPr>
          <w:rFonts w:eastAsia="Times New Roman"/>
          <w:b/>
          <w:caps/>
          <w:sz w:val="24"/>
          <w:szCs w:val="24"/>
        </w:rPr>
      </w:pPr>
      <w:r w:rsidRPr="00405129">
        <w:rPr>
          <w:rFonts w:eastAsia="Times New Roman"/>
          <w:b/>
          <w:caps/>
          <w:sz w:val="24"/>
          <w:szCs w:val="24"/>
        </w:rPr>
        <w:t>Тематическое планирование</w:t>
      </w:r>
    </w:p>
    <w:p w:rsidR="00405129" w:rsidRPr="00405129" w:rsidRDefault="00405129" w:rsidP="00405129">
      <w:pPr>
        <w:widowControl w:val="0"/>
        <w:overflowPunct w:val="0"/>
        <w:autoSpaceDE w:val="0"/>
        <w:autoSpaceDN w:val="0"/>
        <w:adjustRightInd w:val="0"/>
        <w:rPr>
          <w:rFonts w:eastAsia="Times New Roman"/>
          <w:b/>
          <w:caps/>
          <w:sz w:val="24"/>
          <w:szCs w:val="24"/>
        </w:rPr>
      </w:pPr>
    </w:p>
    <w:p w:rsidR="00405129" w:rsidRPr="00405129" w:rsidRDefault="00405129" w:rsidP="00405129">
      <w:pPr>
        <w:widowControl w:val="0"/>
        <w:overflowPunct w:val="0"/>
        <w:autoSpaceDE w:val="0"/>
        <w:autoSpaceDN w:val="0"/>
        <w:adjustRightInd w:val="0"/>
        <w:jc w:val="center"/>
        <w:rPr>
          <w:rFonts w:eastAsia="Times New Roman"/>
          <w:b/>
          <w:caps/>
          <w:sz w:val="24"/>
          <w:szCs w:val="24"/>
        </w:rPr>
      </w:pPr>
      <w:r w:rsidRPr="00405129">
        <w:rPr>
          <w:rFonts w:eastAsia="Times New Roman"/>
          <w:b/>
          <w:caps/>
          <w:sz w:val="24"/>
          <w:szCs w:val="24"/>
        </w:rPr>
        <w:t>5 класс</w:t>
      </w:r>
    </w:p>
    <w:tbl>
      <w:tblPr>
        <w:tblStyle w:val="4"/>
        <w:tblW w:w="0" w:type="auto"/>
        <w:tblInd w:w="0" w:type="dxa"/>
        <w:tblLook w:val="04A0" w:firstRow="1" w:lastRow="0" w:firstColumn="1" w:lastColumn="0" w:noHBand="0" w:noVBand="1"/>
      </w:tblPr>
      <w:tblGrid>
        <w:gridCol w:w="534"/>
        <w:gridCol w:w="7796"/>
        <w:gridCol w:w="1701"/>
      </w:tblGrid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Введение. Что изучает история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Первобытность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 xml:space="preserve">Древний мир: понятие и хронология.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Древний Восток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19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Античный мир. Древняя Греция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19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Древний Рим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19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rPr>
                <w:rFonts w:eastAsia="Times New Roman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Региональный компонент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righ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70</w:t>
            </w:r>
          </w:p>
        </w:tc>
      </w:tr>
    </w:tbl>
    <w:p w:rsidR="00405129" w:rsidRPr="00405129" w:rsidRDefault="00405129" w:rsidP="00405129">
      <w:pPr>
        <w:widowControl w:val="0"/>
        <w:overflowPunct w:val="0"/>
        <w:autoSpaceDE w:val="0"/>
        <w:autoSpaceDN w:val="0"/>
        <w:adjustRightInd w:val="0"/>
        <w:rPr>
          <w:rFonts w:eastAsia="Times New Roman"/>
          <w:b/>
          <w:caps/>
          <w:sz w:val="24"/>
          <w:szCs w:val="24"/>
        </w:rPr>
      </w:pPr>
    </w:p>
    <w:p w:rsidR="00405129" w:rsidRPr="00405129" w:rsidRDefault="00405129" w:rsidP="00405129">
      <w:pPr>
        <w:widowControl w:val="0"/>
        <w:overflowPunct w:val="0"/>
        <w:autoSpaceDE w:val="0"/>
        <w:autoSpaceDN w:val="0"/>
        <w:adjustRightInd w:val="0"/>
        <w:jc w:val="center"/>
        <w:rPr>
          <w:rFonts w:eastAsia="Times New Roman"/>
          <w:b/>
          <w:caps/>
          <w:sz w:val="24"/>
          <w:szCs w:val="24"/>
        </w:rPr>
      </w:pPr>
    </w:p>
    <w:p w:rsidR="00405129" w:rsidRPr="00405129" w:rsidRDefault="00405129" w:rsidP="00405129">
      <w:pPr>
        <w:widowControl w:val="0"/>
        <w:overflowPunct w:val="0"/>
        <w:autoSpaceDE w:val="0"/>
        <w:autoSpaceDN w:val="0"/>
        <w:adjustRightInd w:val="0"/>
        <w:jc w:val="center"/>
        <w:rPr>
          <w:rFonts w:eastAsia="Times New Roman"/>
          <w:b/>
          <w:caps/>
          <w:sz w:val="24"/>
          <w:szCs w:val="24"/>
        </w:rPr>
      </w:pPr>
    </w:p>
    <w:p w:rsidR="00405129" w:rsidRPr="00405129" w:rsidRDefault="00405129" w:rsidP="00405129">
      <w:pPr>
        <w:widowControl w:val="0"/>
        <w:overflowPunct w:val="0"/>
        <w:autoSpaceDE w:val="0"/>
        <w:autoSpaceDN w:val="0"/>
        <w:adjustRightInd w:val="0"/>
        <w:jc w:val="center"/>
        <w:rPr>
          <w:rFonts w:eastAsia="Times New Roman"/>
          <w:b/>
          <w:caps/>
          <w:sz w:val="24"/>
          <w:szCs w:val="24"/>
        </w:rPr>
      </w:pPr>
    </w:p>
    <w:p w:rsidR="00405129" w:rsidRPr="00405129" w:rsidRDefault="00405129" w:rsidP="00405129">
      <w:pPr>
        <w:widowControl w:val="0"/>
        <w:overflowPunct w:val="0"/>
        <w:autoSpaceDE w:val="0"/>
        <w:autoSpaceDN w:val="0"/>
        <w:adjustRightInd w:val="0"/>
        <w:jc w:val="center"/>
        <w:rPr>
          <w:rFonts w:eastAsia="Times New Roman"/>
          <w:b/>
          <w:caps/>
          <w:sz w:val="24"/>
          <w:szCs w:val="24"/>
        </w:rPr>
      </w:pPr>
    </w:p>
    <w:p w:rsidR="00405129" w:rsidRPr="00405129" w:rsidRDefault="00405129" w:rsidP="00405129">
      <w:pPr>
        <w:widowControl w:val="0"/>
        <w:overflowPunct w:val="0"/>
        <w:autoSpaceDE w:val="0"/>
        <w:autoSpaceDN w:val="0"/>
        <w:adjustRightInd w:val="0"/>
        <w:jc w:val="center"/>
        <w:textAlignment w:val="baseline"/>
        <w:rPr>
          <w:rFonts w:eastAsia="Times New Roman"/>
          <w:b/>
          <w:caps/>
          <w:sz w:val="24"/>
          <w:szCs w:val="24"/>
        </w:rPr>
      </w:pPr>
      <w:r w:rsidRPr="00405129">
        <w:rPr>
          <w:rFonts w:eastAsia="Times New Roman"/>
          <w:b/>
          <w:caps/>
          <w:sz w:val="24"/>
          <w:szCs w:val="24"/>
        </w:rPr>
        <w:lastRenderedPageBreak/>
        <w:t>6 класс</w:t>
      </w:r>
    </w:p>
    <w:tbl>
      <w:tblPr>
        <w:tblStyle w:val="1"/>
        <w:tblW w:w="10035" w:type="dxa"/>
        <w:tblLayout w:type="fixed"/>
        <w:tblLook w:val="04A0" w:firstRow="1" w:lastRow="0" w:firstColumn="1" w:lastColumn="0" w:noHBand="0" w:noVBand="1"/>
      </w:tblPr>
      <w:tblGrid>
        <w:gridCol w:w="529"/>
        <w:gridCol w:w="7804"/>
        <w:gridCol w:w="1702"/>
      </w:tblGrid>
      <w:tr w:rsidR="00405129" w:rsidRPr="00405129" w:rsidTr="00405129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b/>
              </w:rPr>
            </w:pPr>
            <w:r w:rsidRPr="00405129">
              <w:rPr>
                <w:b/>
              </w:rPr>
              <w:t>№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b/>
              </w:rPr>
            </w:pPr>
            <w:r w:rsidRPr="00405129">
              <w:rPr>
                <w:b/>
              </w:rPr>
              <w:t>Тема раздела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b/>
              </w:rPr>
            </w:pPr>
            <w:r w:rsidRPr="00405129">
              <w:rPr>
                <w:b/>
              </w:rPr>
              <w:t>Количество часов</w:t>
            </w:r>
          </w:p>
        </w:tc>
      </w:tr>
      <w:tr w:rsidR="00405129" w:rsidRPr="00405129" w:rsidTr="00405129"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b/>
              </w:rPr>
            </w:pPr>
            <w:r w:rsidRPr="00405129">
              <w:rPr>
                <w:b/>
              </w:rPr>
              <w:t>Всеобщая история (24 ч.)</w:t>
            </w:r>
          </w:p>
          <w:p w:rsidR="00405129" w:rsidRPr="00405129" w:rsidRDefault="00405129" w:rsidP="00405129">
            <w:pPr>
              <w:jc w:val="center"/>
              <w:rPr>
                <w:b/>
              </w:rPr>
            </w:pPr>
            <w:r w:rsidRPr="00405129">
              <w:rPr>
                <w:b/>
              </w:rPr>
              <w:t>История средних веков.</w:t>
            </w:r>
          </w:p>
        </w:tc>
      </w:tr>
      <w:tr w:rsidR="00405129" w:rsidRPr="00405129" w:rsidTr="00405129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1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</w:pPr>
            <w:r w:rsidRPr="00405129">
              <w:t>Раннее Средневековье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10</w:t>
            </w:r>
          </w:p>
        </w:tc>
      </w:tr>
      <w:tr w:rsidR="00405129" w:rsidRPr="00405129" w:rsidTr="00405129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2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r w:rsidRPr="00405129">
              <w:t>Зрелое Средневековье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12</w:t>
            </w:r>
          </w:p>
        </w:tc>
      </w:tr>
      <w:tr w:rsidR="00405129" w:rsidRPr="00405129" w:rsidTr="00405129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3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r w:rsidRPr="00405129">
              <w:t>Страны Востока в Средние века.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1</w:t>
            </w:r>
          </w:p>
        </w:tc>
      </w:tr>
      <w:tr w:rsidR="00405129" w:rsidRPr="00405129" w:rsidTr="00405129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4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r w:rsidRPr="00405129">
              <w:t>Государства доколумбовой Америки.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1</w:t>
            </w:r>
          </w:p>
        </w:tc>
      </w:tr>
      <w:tr w:rsidR="00405129" w:rsidRPr="00405129" w:rsidTr="00405129"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b/>
              </w:rPr>
            </w:pPr>
            <w:r w:rsidRPr="00405129">
              <w:rPr>
                <w:b/>
              </w:rPr>
              <w:t>История России (46 ч.)</w:t>
            </w:r>
          </w:p>
          <w:p w:rsidR="00405129" w:rsidRPr="00405129" w:rsidRDefault="00405129" w:rsidP="00405129">
            <w:pPr>
              <w:jc w:val="center"/>
            </w:pPr>
            <w:r w:rsidRPr="00405129">
              <w:rPr>
                <w:b/>
              </w:rPr>
              <w:t>От Древней Руси к Российскому государству</w:t>
            </w:r>
          </w:p>
        </w:tc>
      </w:tr>
      <w:tr w:rsidR="00405129" w:rsidRPr="00405129" w:rsidTr="00405129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5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r w:rsidRPr="00405129">
              <w:t>Введение. Народы и государства на территории нашей страны в древности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1</w:t>
            </w:r>
          </w:p>
        </w:tc>
      </w:tr>
      <w:tr w:rsidR="00405129" w:rsidRPr="00405129" w:rsidTr="00405129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6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r w:rsidRPr="00405129">
              <w:t>Восточная Европа в середине I тыс. н. э. Образование государства Русь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 xml:space="preserve">5 </w:t>
            </w:r>
          </w:p>
        </w:tc>
      </w:tr>
      <w:tr w:rsidR="00405129" w:rsidRPr="00405129" w:rsidTr="00405129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7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r w:rsidRPr="00405129">
              <w:t>Русь в конце X – начале XII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6</w:t>
            </w:r>
          </w:p>
        </w:tc>
      </w:tr>
      <w:tr w:rsidR="00405129" w:rsidRPr="00405129" w:rsidTr="00405129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8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r w:rsidRPr="00405129">
              <w:t xml:space="preserve">Культурное пространство </w:t>
            </w:r>
            <w:r w:rsidRPr="00405129">
              <w:rPr>
                <w:lang w:val="en-US"/>
              </w:rPr>
              <w:t>X</w:t>
            </w:r>
            <w:r w:rsidRPr="00405129">
              <w:t xml:space="preserve"> – </w:t>
            </w:r>
            <w:r w:rsidRPr="00405129">
              <w:rPr>
                <w:lang w:val="en-US"/>
              </w:rPr>
              <w:t>XIII</w:t>
            </w:r>
            <w:r w:rsidRPr="00405129">
              <w:t xml:space="preserve"> вв.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3</w:t>
            </w:r>
          </w:p>
        </w:tc>
      </w:tr>
      <w:tr w:rsidR="00405129" w:rsidRPr="00405129" w:rsidTr="00405129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9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r w:rsidRPr="00405129">
              <w:t xml:space="preserve">Русь в середине XII – начале XIII </w:t>
            </w:r>
            <w:proofErr w:type="gramStart"/>
            <w:r w:rsidRPr="00405129">
              <w:t>в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4</w:t>
            </w:r>
          </w:p>
        </w:tc>
      </w:tr>
      <w:tr w:rsidR="00405129" w:rsidRPr="00405129" w:rsidTr="00405129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10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r w:rsidRPr="00405129">
              <w:t>Русские земли в середине XIII - XIV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8</w:t>
            </w:r>
          </w:p>
        </w:tc>
      </w:tr>
      <w:tr w:rsidR="00405129" w:rsidRPr="00405129" w:rsidTr="00405129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11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r w:rsidRPr="00405129">
              <w:t>Народы и государства степной зоны Восточной Европы и Сибири в XIII-XV вв.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1</w:t>
            </w:r>
          </w:p>
        </w:tc>
      </w:tr>
      <w:tr w:rsidR="00405129" w:rsidRPr="00405129" w:rsidTr="00405129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12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r w:rsidRPr="00405129">
              <w:t>Формирование единого Русского государства в XV веке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6</w:t>
            </w:r>
          </w:p>
        </w:tc>
      </w:tr>
      <w:tr w:rsidR="00405129" w:rsidRPr="00405129" w:rsidTr="00405129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13</w:t>
            </w: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r w:rsidRPr="00405129">
              <w:t xml:space="preserve">Культурное пространство </w:t>
            </w:r>
            <w:r w:rsidRPr="00405129">
              <w:rPr>
                <w:lang w:val="en-US"/>
              </w:rPr>
              <w:t>XIII</w:t>
            </w:r>
            <w:r w:rsidRPr="00405129">
              <w:t xml:space="preserve"> – </w:t>
            </w:r>
            <w:r w:rsidRPr="00405129">
              <w:rPr>
                <w:lang w:val="en-US"/>
              </w:rPr>
              <w:t>XV</w:t>
            </w:r>
            <w:r w:rsidRPr="00405129">
              <w:t xml:space="preserve"> вв.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</w:pPr>
            <w:r w:rsidRPr="00405129">
              <w:t>4</w:t>
            </w:r>
          </w:p>
        </w:tc>
      </w:tr>
      <w:tr w:rsidR="00405129" w:rsidRPr="00405129" w:rsidTr="00405129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129" w:rsidRPr="00405129" w:rsidRDefault="00405129" w:rsidP="00405129">
            <w:pPr>
              <w:jc w:val="center"/>
            </w:pP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rPr>
                <w:i/>
              </w:rPr>
            </w:pPr>
            <w:r w:rsidRPr="00405129">
              <w:rPr>
                <w:i/>
              </w:rPr>
              <w:t xml:space="preserve">Региональный компонент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i/>
              </w:rPr>
            </w:pPr>
            <w:r w:rsidRPr="00405129">
              <w:rPr>
                <w:i/>
              </w:rPr>
              <w:t>8</w:t>
            </w:r>
          </w:p>
        </w:tc>
      </w:tr>
      <w:tr w:rsidR="00405129" w:rsidRPr="00405129" w:rsidTr="00405129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129" w:rsidRPr="00405129" w:rsidRDefault="00405129" w:rsidP="00405129">
            <w:pPr>
              <w:jc w:val="both"/>
              <w:rPr>
                <w:b/>
              </w:rPr>
            </w:pPr>
          </w:p>
        </w:tc>
        <w:tc>
          <w:tcPr>
            <w:tcW w:w="7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rPr>
                <w:b/>
              </w:rPr>
            </w:pPr>
            <w:r w:rsidRPr="00405129">
              <w:rPr>
                <w:b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b/>
              </w:rPr>
            </w:pPr>
            <w:r w:rsidRPr="00405129">
              <w:rPr>
                <w:b/>
              </w:rPr>
              <w:t>70</w:t>
            </w:r>
          </w:p>
        </w:tc>
      </w:tr>
    </w:tbl>
    <w:p w:rsidR="00405129" w:rsidRPr="00405129" w:rsidRDefault="00405129" w:rsidP="00405129">
      <w:pPr>
        <w:widowControl w:val="0"/>
        <w:overflowPunct w:val="0"/>
        <w:autoSpaceDE w:val="0"/>
        <w:autoSpaceDN w:val="0"/>
        <w:adjustRightInd w:val="0"/>
        <w:jc w:val="center"/>
        <w:rPr>
          <w:rFonts w:eastAsia="Times New Roman"/>
          <w:b/>
          <w:caps/>
          <w:sz w:val="24"/>
          <w:szCs w:val="24"/>
        </w:rPr>
      </w:pPr>
    </w:p>
    <w:p w:rsidR="00405129" w:rsidRPr="00405129" w:rsidRDefault="00405129" w:rsidP="00405129">
      <w:pPr>
        <w:widowControl w:val="0"/>
        <w:overflowPunct w:val="0"/>
        <w:autoSpaceDE w:val="0"/>
        <w:autoSpaceDN w:val="0"/>
        <w:adjustRightInd w:val="0"/>
        <w:jc w:val="center"/>
        <w:rPr>
          <w:rFonts w:eastAsia="Times New Roman"/>
          <w:b/>
          <w:caps/>
          <w:sz w:val="24"/>
          <w:szCs w:val="24"/>
        </w:rPr>
      </w:pPr>
    </w:p>
    <w:p w:rsidR="00405129" w:rsidRPr="00405129" w:rsidRDefault="00405129" w:rsidP="00405129">
      <w:pPr>
        <w:widowControl w:val="0"/>
        <w:overflowPunct w:val="0"/>
        <w:autoSpaceDE w:val="0"/>
        <w:autoSpaceDN w:val="0"/>
        <w:adjustRightInd w:val="0"/>
        <w:jc w:val="center"/>
        <w:rPr>
          <w:rFonts w:eastAsia="Times New Roman"/>
          <w:b/>
          <w:caps/>
          <w:sz w:val="24"/>
          <w:szCs w:val="24"/>
        </w:rPr>
      </w:pPr>
    </w:p>
    <w:p w:rsidR="00405129" w:rsidRPr="00405129" w:rsidRDefault="00405129" w:rsidP="00405129">
      <w:pPr>
        <w:widowControl w:val="0"/>
        <w:overflowPunct w:val="0"/>
        <w:autoSpaceDE w:val="0"/>
        <w:autoSpaceDN w:val="0"/>
        <w:adjustRightInd w:val="0"/>
        <w:jc w:val="center"/>
        <w:rPr>
          <w:rFonts w:eastAsia="Times New Roman"/>
          <w:b/>
          <w:caps/>
          <w:sz w:val="24"/>
          <w:szCs w:val="24"/>
        </w:rPr>
      </w:pPr>
      <w:r w:rsidRPr="00405129">
        <w:rPr>
          <w:rFonts w:eastAsia="Times New Roman"/>
          <w:b/>
          <w:caps/>
          <w:sz w:val="24"/>
          <w:szCs w:val="24"/>
        </w:rPr>
        <w:t>7 класс</w:t>
      </w:r>
    </w:p>
    <w:tbl>
      <w:tblPr>
        <w:tblStyle w:val="4"/>
        <w:tblW w:w="0" w:type="auto"/>
        <w:tblInd w:w="0" w:type="dxa"/>
        <w:tblLook w:val="04A0" w:firstRow="1" w:lastRow="0" w:firstColumn="1" w:lastColumn="0" w:noHBand="0" w:noVBand="1"/>
      </w:tblPr>
      <w:tblGrid>
        <w:gridCol w:w="534"/>
        <w:gridCol w:w="7796"/>
        <w:gridCol w:w="1713"/>
      </w:tblGrid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405129" w:rsidRPr="00405129" w:rsidTr="00405129">
        <w:tc>
          <w:tcPr>
            <w:tcW w:w="10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Всеобщая история (24 ч.) </w:t>
            </w:r>
          </w:p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История Нового времени 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Европа в конце Х</w:t>
            </w:r>
            <w:proofErr w:type="gramStart"/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V</w:t>
            </w:r>
            <w:proofErr w:type="gramEnd"/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— XVI вв.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Страны Европы и Северной Америки в XVII в.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Страны Востока в XVI—XVII в.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405129" w:rsidRPr="00405129" w:rsidTr="00405129">
        <w:tc>
          <w:tcPr>
            <w:tcW w:w="10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История России (46 ч.). </w:t>
            </w:r>
          </w:p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Россия</w:t>
            </w:r>
            <w:proofErr w:type="gramStart"/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В</w:t>
            </w:r>
            <w:proofErr w:type="gramEnd"/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XVI – XVII вв.: от великого княжества к царству 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Россия в XVI веке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Смута в России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Россия в XVII веке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 xml:space="preserve">Культурное пространство </w:t>
            </w:r>
            <w:r w:rsidRPr="0040512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XVI</w:t>
            </w: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Pr="0040512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XVII</w:t>
            </w: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 xml:space="preserve"> вв.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i/>
                <w:sz w:val="24"/>
                <w:szCs w:val="24"/>
              </w:rPr>
              <w:t>Региональный компонент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i/>
                <w:sz w:val="24"/>
                <w:szCs w:val="24"/>
              </w:rPr>
              <w:t>8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righ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70</w:t>
            </w:r>
          </w:p>
        </w:tc>
      </w:tr>
    </w:tbl>
    <w:p w:rsidR="00405129" w:rsidRPr="00405129" w:rsidRDefault="00405129" w:rsidP="00405129">
      <w:pPr>
        <w:widowControl w:val="0"/>
        <w:overflowPunct w:val="0"/>
        <w:autoSpaceDE w:val="0"/>
        <w:autoSpaceDN w:val="0"/>
        <w:adjustRightInd w:val="0"/>
        <w:rPr>
          <w:rFonts w:eastAsia="Times New Roman"/>
          <w:b/>
          <w:caps/>
          <w:sz w:val="24"/>
          <w:szCs w:val="24"/>
        </w:rPr>
      </w:pPr>
    </w:p>
    <w:p w:rsidR="00405129" w:rsidRPr="00405129" w:rsidRDefault="00405129" w:rsidP="00405129">
      <w:pPr>
        <w:widowControl w:val="0"/>
        <w:overflowPunct w:val="0"/>
        <w:autoSpaceDE w:val="0"/>
        <w:autoSpaceDN w:val="0"/>
        <w:adjustRightInd w:val="0"/>
        <w:jc w:val="center"/>
        <w:rPr>
          <w:rFonts w:eastAsia="Times New Roman"/>
          <w:b/>
          <w:caps/>
          <w:sz w:val="24"/>
          <w:szCs w:val="24"/>
        </w:rPr>
      </w:pPr>
      <w:r w:rsidRPr="00405129">
        <w:rPr>
          <w:rFonts w:eastAsia="Times New Roman"/>
          <w:b/>
          <w:caps/>
          <w:sz w:val="24"/>
          <w:szCs w:val="24"/>
        </w:rPr>
        <w:t>8 класс</w:t>
      </w:r>
    </w:p>
    <w:tbl>
      <w:tblPr>
        <w:tblStyle w:val="4"/>
        <w:tblW w:w="0" w:type="auto"/>
        <w:tblInd w:w="0" w:type="dxa"/>
        <w:tblLook w:val="04A0" w:firstRow="1" w:lastRow="0" w:firstColumn="1" w:lastColumn="0" w:noHBand="0" w:noVBand="1"/>
      </w:tblPr>
      <w:tblGrid>
        <w:gridCol w:w="534"/>
        <w:gridCol w:w="7796"/>
        <w:gridCol w:w="1701"/>
      </w:tblGrid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405129" w:rsidRPr="00405129" w:rsidTr="00405129"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Всеобщая история (24 ч.)</w:t>
            </w:r>
          </w:p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История Нового времени 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 xml:space="preserve">Европа в конце </w:t>
            </w:r>
            <w:proofErr w:type="gramStart"/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Х</w:t>
            </w:r>
            <w:proofErr w:type="gramEnd"/>
            <w:r w:rsidRPr="0040512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VII</w:t>
            </w: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— начале XVII</w:t>
            </w:r>
            <w:r w:rsidRPr="0040512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</w:t>
            </w: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 xml:space="preserve">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 xml:space="preserve">Страны Европы и Северной Америки в первой половине </w:t>
            </w:r>
            <w:proofErr w:type="gramStart"/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Х</w:t>
            </w:r>
            <w:proofErr w:type="gramEnd"/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VIII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 xml:space="preserve">Страны Европы и Северной Америки во второй половине </w:t>
            </w:r>
            <w:proofErr w:type="gramStart"/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Х</w:t>
            </w:r>
            <w:proofErr w:type="gramEnd"/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VIII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Страны Востока в XVIII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</w:tr>
      <w:tr w:rsidR="00405129" w:rsidRPr="00405129" w:rsidTr="00405129"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История России (46 ч.)</w:t>
            </w:r>
          </w:p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Россия в конце XVII - XVIII </w:t>
            </w:r>
            <w:proofErr w:type="spellStart"/>
            <w:proofErr w:type="gramStart"/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вв</w:t>
            </w:r>
            <w:proofErr w:type="spellEnd"/>
            <w:proofErr w:type="gramEnd"/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: от царства к империи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 xml:space="preserve">Россия в эпоху преобразований Петра I. Экономическая и социальная политика. Реформы управления, церковная реформа, оппозиция реформам. Преобразования в культуре. Внешняя политика.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После Петра Великого: эпоха «дворцовых переворотов»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Россия в 1760-х – 1790- гг. Правление Екатерины II и Павла I.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 xml:space="preserve">Культурное пространство Российской империи в XVIII в. Народы России в XVIII в.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i/>
                <w:sz w:val="24"/>
                <w:szCs w:val="24"/>
              </w:rPr>
              <w:t>Региональный компонент.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i/>
                <w:sz w:val="24"/>
                <w:szCs w:val="24"/>
              </w:rPr>
              <w:t>8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righ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70</w:t>
            </w:r>
          </w:p>
        </w:tc>
      </w:tr>
    </w:tbl>
    <w:p w:rsidR="00405129" w:rsidRPr="00405129" w:rsidRDefault="00405129" w:rsidP="00405129">
      <w:pPr>
        <w:widowControl w:val="0"/>
        <w:overflowPunct w:val="0"/>
        <w:autoSpaceDE w:val="0"/>
        <w:autoSpaceDN w:val="0"/>
        <w:adjustRightInd w:val="0"/>
        <w:rPr>
          <w:rFonts w:eastAsia="Times New Roman"/>
          <w:b/>
          <w:caps/>
          <w:sz w:val="24"/>
          <w:szCs w:val="24"/>
        </w:rPr>
      </w:pPr>
    </w:p>
    <w:p w:rsidR="00405129" w:rsidRPr="00405129" w:rsidRDefault="00405129" w:rsidP="00405129">
      <w:pPr>
        <w:widowControl w:val="0"/>
        <w:overflowPunct w:val="0"/>
        <w:autoSpaceDE w:val="0"/>
        <w:autoSpaceDN w:val="0"/>
        <w:adjustRightInd w:val="0"/>
        <w:jc w:val="center"/>
        <w:rPr>
          <w:rFonts w:eastAsia="Times New Roman"/>
          <w:b/>
          <w:caps/>
          <w:sz w:val="24"/>
          <w:szCs w:val="24"/>
        </w:rPr>
      </w:pPr>
      <w:r w:rsidRPr="00405129">
        <w:rPr>
          <w:rFonts w:eastAsia="Times New Roman"/>
          <w:b/>
          <w:caps/>
          <w:sz w:val="24"/>
          <w:szCs w:val="24"/>
        </w:rPr>
        <w:t>9 класс</w:t>
      </w:r>
    </w:p>
    <w:tbl>
      <w:tblPr>
        <w:tblStyle w:val="4"/>
        <w:tblW w:w="0" w:type="auto"/>
        <w:tblInd w:w="0" w:type="dxa"/>
        <w:tblLook w:val="04A0" w:firstRow="1" w:lastRow="0" w:firstColumn="1" w:lastColumn="0" w:noHBand="0" w:noVBand="1"/>
      </w:tblPr>
      <w:tblGrid>
        <w:gridCol w:w="534"/>
        <w:gridCol w:w="7796"/>
        <w:gridCol w:w="1713"/>
      </w:tblGrid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405129" w:rsidRPr="00405129" w:rsidTr="00405129">
        <w:tc>
          <w:tcPr>
            <w:tcW w:w="10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Всеобщая история (23 ч.)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 xml:space="preserve">Страны Европы и Северной Америки в первой половине ХIХ </w:t>
            </w:r>
            <w:proofErr w:type="gramStart"/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 xml:space="preserve">Страны Европы и Северной Америки во второй половине ХIХ </w:t>
            </w:r>
            <w:proofErr w:type="gramStart"/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proofErr w:type="gramEnd"/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 xml:space="preserve">Экономическое и социально-политическое развитие стран Европы и США в конце ХIХ </w:t>
            </w:r>
            <w:proofErr w:type="gramStart"/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proofErr w:type="gramEnd"/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 xml:space="preserve">Страны Азии в ХIХ </w:t>
            </w:r>
            <w:proofErr w:type="gramStart"/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 xml:space="preserve">Война за независимость в Латинской Америке. Народы Африки в Новое время. Международные отношения в XIX </w:t>
            </w:r>
            <w:proofErr w:type="gramStart"/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 xml:space="preserve">Развитие культуры в XIX </w:t>
            </w:r>
            <w:proofErr w:type="gramStart"/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Новейшая история. Мир в 1900—1914 гг.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405129" w:rsidRPr="00405129" w:rsidTr="00405129">
        <w:tc>
          <w:tcPr>
            <w:tcW w:w="10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История России.</w:t>
            </w:r>
          </w:p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Российская империя в XIX – начале XX вв. (45 ч.)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Россия на пути к реформам (1801–1861) Александровская эпоха: государственный либерализм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Отечественная война 1812 г.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 xml:space="preserve">Николаевское самодержавие: государственный консерватизм. Крепостнический социум. Деревня и город.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 xml:space="preserve">Культурное пространство империи в первой половине XIX в. Пространство империи: этнокультурный облик страны. Формирование гражданского правосознания. Основные течения общественной мысли.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Россия в эпоху реформ. Преобразования Александра II: социальная и правовая модернизация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«Народное самодержавие» Александра III. Пореформенный социум. Сельское хозяйство и промышленность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 xml:space="preserve">Культурное пространство империи во второй половине XIX в. Этнокультурный облик империи.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Формирование гражданского общества и основные направления общественных движений. Кризис империи в начале ХХ века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Первая российская революция 1905-1907 гг. Начало парламентаризма. Общество и власть после революции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 xml:space="preserve">«Серебряный век» российской культуры.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i/>
                <w:sz w:val="24"/>
                <w:szCs w:val="24"/>
              </w:rPr>
              <w:t>Региональный компонент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i/>
                <w:sz w:val="24"/>
                <w:szCs w:val="24"/>
              </w:rPr>
              <w:t>8</w:t>
            </w:r>
          </w:p>
        </w:tc>
      </w:tr>
      <w:tr w:rsidR="00405129" w:rsidRPr="00405129" w:rsidTr="0040512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129" w:rsidRPr="00405129" w:rsidRDefault="00405129" w:rsidP="0040512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righ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129" w:rsidRPr="00405129" w:rsidRDefault="00405129" w:rsidP="004051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05129">
              <w:rPr>
                <w:rFonts w:ascii="Times New Roman" w:eastAsia="Times New Roman" w:hAnsi="Times New Roman"/>
                <w:b/>
                <w:sz w:val="24"/>
                <w:szCs w:val="24"/>
              </w:rPr>
              <w:t>68</w:t>
            </w:r>
          </w:p>
        </w:tc>
      </w:tr>
    </w:tbl>
    <w:p w:rsidR="00405129" w:rsidRDefault="00405129" w:rsidP="00405129">
      <w:pPr>
        <w:rPr>
          <w:rFonts w:eastAsia="Times New Roman"/>
          <w:i/>
          <w:sz w:val="24"/>
          <w:szCs w:val="24"/>
          <w:lang w:val="en-US"/>
        </w:rPr>
      </w:pPr>
    </w:p>
    <w:p w:rsidR="00405129" w:rsidRDefault="00405129" w:rsidP="00405129">
      <w:pPr>
        <w:rPr>
          <w:rFonts w:eastAsia="Times New Roman"/>
          <w:i/>
          <w:sz w:val="24"/>
          <w:szCs w:val="24"/>
          <w:lang w:val="en-US"/>
        </w:rPr>
      </w:pPr>
    </w:p>
    <w:p w:rsidR="00405129" w:rsidRDefault="00405129" w:rsidP="00405129">
      <w:pPr>
        <w:rPr>
          <w:rFonts w:eastAsia="Times New Roman"/>
          <w:i/>
          <w:sz w:val="24"/>
          <w:szCs w:val="24"/>
          <w:lang w:val="en-US"/>
        </w:rPr>
      </w:pPr>
    </w:p>
    <w:p w:rsidR="00405129" w:rsidRDefault="00405129" w:rsidP="00405129">
      <w:pPr>
        <w:rPr>
          <w:rFonts w:eastAsia="Times New Roman"/>
          <w:i/>
          <w:sz w:val="24"/>
          <w:szCs w:val="24"/>
          <w:lang w:val="en-US"/>
        </w:rPr>
      </w:pPr>
    </w:p>
    <w:p w:rsidR="00405129" w:rsidRPr="00405129" w:rsidRDefault="00405129" w:rsidP="00405129">
      <w:pPr>
        <w:rPr>
          <w:rFonts w:eastAsia="Times New Roman"/>
          <w:i/>
          <w:sz w:val="24"/>
          <w:szCs w:val="24"/>
          <w:lang w:val="en-US"/>
        </w:rPr>
        <w:sectPr w:rsidR="00405129" w:rsidRPr="00405129">
          <w:pgSz w:w="11900" w:h="16840"/>
          <w:pgMar w:top="993" w:right="840" w:bottom="731" w:left="1133" w:header="0" w:footer="0" w:gutter="0"/>
          <w:cols w:space="720"/>
        </w:sectPr>
      </w:pPr>
    </w:p>
    <w:p w:rsidR="00C24379" w:rsidRPr="00405129" w:rsidRDefault="00C24379" w:rsidP="00CC788A">
      <w:pPr>
        <w:rPr>
          <w:i/>
          <w:sz w:val="24"/>
          <w:szCs w:val="24"/>
          <w:lang w:val="en-US"/>
        </w:rPr>
        <w:sectPr w:rsidR="00C24379" w:rsidRPr="00405129">
          <w:pgSz w:w="11900" w:h="16840"/>
          <w:pgMar w:top="993" w:right="840" w:bottom="731" w:left="1133" w:header="0" w:footer="0" w:gutter="0"/>
          <w:cols w:space="720"/>
        </w:sectPr>
      </w:pPr>
    </w:p>
    <w:p w:rsidR="00F067A2" w:rsidRPr="00405129" w:rsidRDefault="00F067A2" w:rsidP="00C87418">
      <w:pPr>
        <w:tabs>
          <w:tab w:val="left" w:pos="8280"/>
        </w:tabs>
        <w:rPr>
          <w:sz w:val="28"/>
          <w:szCs w:val="28"/>
          <w:lang w:val="en-US"/>
        </w:rPr>
      </w:pPr>
    </w:p>
    <w:sectPr w:rsidR="00F067A2" w:rsidRPr="00405129" w:rsidSect="00EE2885">
      <w:pgSz w:w="11900" w:h="16840"/>
      <w:pgMar w:top="1178" w:right="840" w:bottom="1135" w:left="1133" w:header="0" w:footer="0" w:gutter="0"/>
      <w:cols w:space="720" w:equalWidth="0">
        <w:col w:w="9927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2ADE" w:rsidRDefault="00BC2ADE" w:rsidP="002E33A3">
      <w:r>
        <w:separator/>
      </w:r>
    </w:p>
  </w:endnote>
  <w:endnote w:type="continuationSeparator" w:id="0">
    <w:p w:rsidR="00BC2ADE" w:rsidRDefault="00BC2ADE" w:rsidP="002E3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2ADE" w:rsidRDefault="00BC2ADE" w:rsidP="002E33A3">
      <w:r>
        <w:separator/>
      </w:r>
    </w:p>
  </w:footnote>
  <w:footnote w:type="continuationSeparator" w:id="0">
    <w:p w:rsidR="00BC2ADE" w:rsidRDefault="00BC2ADE" w:rsidP="002E33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01DE3"/>
    <w:multiLevelType w:val="hybridMultilevel"/>
    <w:tmpl w:val="6E6A572E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6F688C"/>
    <w:multiLevelType w:val="hybridMultilevel"/>
    <w:tmpl w:val="12AA822A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1F0CE2"/>
    <w:multiLevelType w:val="hybridMultilevel"/>
    <w:tmpl w:val="DE16829A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4A5C6F"/>
    <w:multiLevelType w:val="hybridMultilevel"/>
    <w:tmpl w:val="8A78C2E4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4E03E6"/>
    <w:multiLevelType w:val="hybridMultilevel"/>
    <w:tmpl w:val="6A16265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5FE81A11"/>
    <w:multiLevelType w:val="hybridMultilevel"/>
    <w:tmpl w:val="8D20835E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372C83"/>
    <w:multiLevelType w:val="hybridMultilevel"/>
    <w:tmpl w:val="8D5C9008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6"/>
  </w:num>
  <w:num w:numId="6">
    <w:abstractNumId w:val="7"/>
  </w:num>
  <w:num w:numId="7">
    <w:abstractNumId w:val="0"/>
  </w:num>
  <w:num w:numId="8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7A2"/>
    <w:rsid w:val="000255A1"/>
    <w:rsid w:val="00065240"/>
    <w:rsid w:val="00075618"/>
    <w:rsid w:val="0008394D"/>
    <w:rsid w:val="000B09AF"/>
    <w:rsid w:val="000E03D7"/>
    <w:rsid w:val="000F5C86"/>
    <w:rsid w:val="00101D03"/>
    <w:rsid w:val="0011132C"/>
    <w:rsid w:val="00127F43"/>
    <w:rsid w:val="001338C8"/>
    <w:rsid w:val="00197E11"/>
    <w:rsid w:val="001B05BC"/>
    <w:rsid w:val="001B2962"/>
    <w:rsid w:val="001B4E07"/>
    <w:rsid w:val="001C4E2D"/>
    <w:rsid w:val="0021396C"/>
    <w:rsid w:val="00216D13"/>
    <w:rsid w:val="0023738C"/>
    <w:rsid w:val="002425D1"/>
    <w:rsid w:val="00245611"/>
    <w:rsid w:val="00256001"/>
    <w:rsid w:val="00257876"/>
    <w:rsid w:val="00265C8E"/>
    <w:rsid w:val="0027777F"/>
    <w:rsid w:val="00284E32"/>
    <w:rsid w:val="0028509B"/>
    <w:rsid w:val="00292FF6"/>
    <w:rsid w:val="00294839"/>
    <w:rsid w:val="002B34F6"/>
    <w:rsid w:val="002C1F40"/>
    <w:rsid w:val="002C2F95"/>
    <w:rsid w:val="002D228D"/>
    <w:rsid w:val="002D364E"/>
    <w:rsid w:val="002E33A3"/>
    <w:rsid w:val="003112AC"/>
    <w:rsid w:val="003708F2"/>
    <w:rsid w:val="003C173C"/>
    <w:rsid w:val="003C69D0"/>
    <w:rsid w:val="003E76AA"/>
    <w:rsid w:val="00400D27"/>
    <w:rsid w:val="00405129"/>
    <w:rsid w:val="0042649D"/>
    <w:rsid w:val="004472F2"/>
    <w:rsid w:val="00453CD4"/>
    <w:rsid w:val="00471E45"/>
    <w:rsid w:val="004B4481"/>
    <w:rsid w:val="004C36A5"/>
    <w:rsid w:val="004E4D1D"/>
    <w:rsid w:val="004E5805"/>
    <w:rsid w:val="00502661"/>
    <w:rsid w:val="00523CE6"/>
    <w:rsid w:val="00534001"/>
    <w:rsid w:val="0054039C"/>
    <w:rsid w:val="0056592F"/>
    <w:rsid w:val="00566B8E"/>
    <w:rsid w:val="0058388F"/>
    <w:rsid w:val="005B20B9"/>
    <w:rsid w:val="005D143D"/>
    <w:rsid w:val="005E6325"/>
    <w:rsid w:val="005F2C93"/>
    <w:rsid w:val="005F75AA"/>
    <w:rsid w:val="00632C21"/>
    <w:rsid w:val="00652457"/>
    <w:rsid w:val="006A28C5"/>
    <w:rsid w:val="006D44FD"/>
    <w:rsid w:val="006D47EC"/>
    <w:rsid w:val="006D7322"/>
    <w:rsid w:val="006E12F5"/>
    <w:rsid w:val="006E671F"/>
    <w:rsid w:val="00702CFA"/>
    <w:rsid w:val="007146D4"/>
    <w:rsid w:val="007252B0"/>
    <w:rsid w:val="007961CC"/>
    <w:rsid w:val="007D195F"/>
    <w:rsid w:val="007E0F64"/>
    <w:rsid w:val="007E4967"/>
    <w:rsid w:val="007F2A12"/>
    <w:rsid w:val="00800957"/>
    <w:rsid w:val="00820A98"/>
    <w:rsid w:val="00820F6A"/>
    <w:rsid w:val="00886B3E"/>
    <w:rsid w:val="008D0750"/>
    <w:rsid w:val="008E41AD"/>
    <w:rsid w:val="009142DF"/>
    <w:rsid w:val="00914C31"/>
    <w:rsid w:val="00951A3A"/>
    <w:rsid w:val="009715F6"/>
    <w:rsid w:val="009B12B1"/>
    <w:rsid w:val="009B381C"/>
    <w:rsid w:val="009B6A55"/>
    <w:rsid w:val="009C519F"/>
    <w:rsid w:val="00A714DB"/>
    <w:rsid w:val="00A7503D"/>
    <w:rsid w:val="00A87DF4"/>
    <w:rsid w:val="00AC10AD"/>
    <w:rsid w:val="00AC7D94"/>
    <w:rsid w:val="00B02673"/>
    <w:rsid w:val="00B11625"/>
    <w:rsid w:val="00B17C96"/>
    <w:rsid w:val="00B32ACC"/>
    <w:rsid w:val="00B453FD"/>
    <w:rsid w:val="00B61946"/>
    <w:rsid w:val="00B956E3"/>
    <w:rsid w:val="00BA1BCB"/>
    <w:rsid w:val="00BB0046"/>
    <w:rsid w:val="00BC2ADE"/>
    <w:rsid w:val="00BF1D6E"/>
    <w:rsid w:val="00C24379"/>
    <w:rsid w:val="00C307AE"/>
    <w:rsid w:val="00C357BF"/>
    <w:rsid w:val="00C44E7E"/>
    <w:rsid w:val="00C45944"/>
    <w:rsid w:val="00C523FC"/>
    <w:rsid w:val="00C5527F"/>
    <w:rsid w:val="00C62E69"/>
    <w:rsid w:val="00C87418"/>
    <w:rsid w:val="00CC788A"/>
    <w:rsid w:val="00CF6F4D"/>
    <w:rsid w:val="00D14598"/>
    <w:rsid w:val="00D5388D"/>
    <w:rsid w:val="00D62477"/>
    <w:rsid w:val="00D86F5E"/>
    <w:rsid w:val="00DC3202"/>
    <w:rsid w:val="00DC5E98"/>
    <w:rsid w:val="00DD11A7"/>
    <w:rsid w:val="00E16E10"/>
    <w:rsid w:val="00E21323"/>
    <w:rsid w:val="00E337CD"/>
    <w:rsid w:val="00E4486C"/>
    <w:rsid w:val="00E45BAF"/>
    <w:rsid w:val="00E51D37"/>
    <w:rsid w:val="00E72FD7"/>
    <w:rsid w:val="00E9645D"/>
    <w:rsid w:val="00ED0B9C"/>
    <w:rsid w:val="00ED77D3"/>
    <w:rsid w:val="00EE2885"/>
    <w:rsid w:val="00F067A2"/>
    <w:rsid w:val="00F33879"/>
    <w:rsid w:val="00F33F14"/>
    <w:rsid w:val="00F81420"/>
    <w:rsid w:val="00F90244"/>
    <w:rsid w:val="00F95BF4"/>
    <w:rsid w:val="00FB1CDD"/>
    <w:rsid w:val="00FC063C"/>
    <w:rsid w:val="00FD2D32"/>
    <w:rsid w:val="00FF7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38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5527F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link w:val="a5"/>
    <w:uiPriority w:val="1"/>
    <w:qFormat/>
    <w:rsid w:val="009B12B1"/>
    <w:rPr>
      <w:rFonts w:asciiTheme="minorHAnsi" w:eastAsiaTheme="minorHAnsi" w:hAnsiTheme="minorHAnsi" w:cstheme="minorBidi"/>
      <w:lang w:eastAsia="en-US" w:bidi="or-IN"/>
    </w:rPr>
  </w:style>
  <w:style w:type="paragraph" w:styleId="a6">
    <w:name w:val="List Paragraph"/>
    <w:basedOn w:val="a"/>
    <w:link w:val="a7"/>
    <w:uiPriority w:val="34"/>
    <w:qFormat/>
    <w:rsid w:val="009B12B1"/>
    <w:pPr>
      <w:ind w:left="720"/>
      <w:contextualSpacing/>
    </w:pPr>
    <w:rPr>
      <w:rFonts w:eastAsia="Times New Roman"/>
      <w:sz w:val="24"/>
      <w:szCs w:val="24"/>
    </w:rPr>
  </w:style>
  <w:style w:type="table" w:styleId="a8">
    <w:name w:val="Table Grid"/>
    <w:basedOn w:val="a1"/>
    <w:rsid w:val="009B12B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9B12B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30">
    <w:name w:val="Заголовок 3 Знак"/>
    <w:basedOn w:val="a0"/>
    <w:link w:val="3"/>
    <w:rsid w:val="00C5527F"/>
    <w:rPr>
      <w:rFonts w:eastAsia="Times New Roman"/>
      <w:b/>
      <w:bCs/>
      <w:sz w:val="27"/>
      <w:szCs w:val="27"/>
    </w:rPr>
  </w:style>
  <w:style w:type="character" w:customStyle="1" w:styleId="a7">
    <w:name w:val="Абзац списка Знак"/>
    <w:link w:val="a6"/>
    <w:uiPriority w:val="34"/>
    <w:locked/>
    <w:rsid w:val="00E72FD7"/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538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D5388D"/>
    <w:pPr>
      <w:ind w:left="720" w:firstLine="700"/>
      <w:jc w:val="both"/>
    </w:pPr>
    <w:rPr>
      <w:rFonts w:eastAsia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locked/>
    <w:rsid w:val="00F81420"/>
    <w:rPr>
      <w:rFonts w:asciiTheme="minorHAnsi" w:eastAsiaTheme="minorHAnsi" w:hAnsiTheme="minorHAnsi" w:cstheme="minorBidi"/>
      <w:lang w:eastAsia="en-US" w:bidi="or-IN"/>
    </w:rPr>
  </w:style>
  <w:style w:type="paragraph" w:customStyle="1" w:styleId="Default">
    <w:name w:val="Default"/>
    <w:rsid w:val="00F81420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en-US"/>
    </w:rPr>
  </w:style>
  <w:style w:type="paragraph" w:styleId="aa">
    <w:name w:val="footnote text"/>
    <w:basedOn w:val="a"/>
    <w:link w:val="ab"/>
    <w:uiPriority w:val="99"/>
    <w:semiHidden/>
    <w:unhideWhenUsed/>
    <w:rsid w:val="002E33A3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2E33A3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2E33A3"/>
    <w:rPr>
      <w:vertAlign w:val="superscript"/>
    </w:rPr>
  </w:style>
  <w:style w:type="paragraph" w:customStyle="1" w:styleId="s1">
    <w:name w:val="s_1"/>
    <w:basedOn w:val="a"/>
    <w:rsid w:val="00C8741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1">
    <w:name w:val="Заголовок 3+"/>
    <w:basedOn w:val="a"/>
    <w:uiPriority w:val="99"/>
    <w:rsid w:val="0028509B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rFonts w:eastAsia="Times New Roman"/>
      <w:b/>
      <w:sz w:val="28"/>
      <w:szCs w:val="20"/>
    </w:rPr>
  </w:style>
  <w:style w:type="table" w:customStyle="1" w:styleId="1">
    <w:name w:val="Сетка таблицы1"/>
    <w:basedOn w:val="a1"/>
    <w:next w:val="a8"/>
    <w:rsid w:val="00453CD4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8"/>
    <w:rsid w:val="007252B0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8"/>
    <w:rsid w:val="007252B0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basedOn w:val="a1"/>
    <w:next w:val="a8"/>
    <w:rsid w:val="00C24379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9B381C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B381C"/>
    <w:rPr>
      <w:rFonts w:ascii="Tahoma" w:hAnsi="Tahoma" w:cs="Tahoma"/>
      <w:sz w:val="16"/>
      <w:szCs w:val="16"/>
    </w:rPr>
  </w:style>
  <w:style w:type="table" w:customStyle="1" w:styleId="4">
    <w:name w:val="Сетка таблицы4"/>
    <w:basedOn w:val="a1"/>
    <w:next w:val="a8"/>
    <w:rsid w:val="00405129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38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5527F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link w:val="a5"/>
    <w:uiPriority w:val="1"/>
    <w:qFormat/>
    <w:rsid w:val="009B12B1"/>
    <w:rPr>
      <w:rFonts w:asciiTheme="minorHAnsi" w:eastAsiaTheme="minorHAnsi" w:hAnsiTheme="minorHAnsi" w:cstheme="minorBidi"/>
      <w:lang w:eastAsia="en-US" w:bidi="or-IN"/>
    </w:rPr>
  </w:style>
  <w:style w:type="paragraph" w:styleId="a6">
    <w:name w:val="List Paragraph"/>
    <w:basedOn w:val="a"/>
    <w:link w:val="a7"/>
    <w:uiPriority w:val="34"/>
    <w:qFormat/>
    <w:rsid w:val="009B12B1"/>
    <w:pPr>
      <w:ind w:left="720"/>
      <w:contextualSpacing/>
    </w:pPr>
    <w:rPr>
      <w:rFonts w:eastAsia="Times New Roman"/>
      <w:sz w:val="24"/>
      <w:szCs w:val="24"/>
    </w:rPr>
  </w:style>
  <w:style w:type="table" w:styleId="a8">
    <w:name w:val="Table Grid"/>
    <w:basedOn w:val="a1"/>
    <w:rsid w:val="009B12B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9B12B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30">
    <w:name w:val="Заголовок 3 Знак"/>
    <w:basedOn w:val="a0"/>
    <w:link w:val="3"/>
    <w:rsid w:val="00C5527F"/>
    <w:rPr>
      <w:rFonts w:eastAsia="Times New Roman"/>
      <w:b/>
      <w:bCs/>
      <w:sz w:val="27"/>
      <w:szCs w:val="27"/>
    </w:rPr>
  </w:style>
  <w:style w:type="character" w:customStyle="1" w:styleId="a7">
    <w:name w:val="Абзац списка Знак"/>
    <w:link w:val="a6"/>
    <w:uiPriority w:val="34"/>
    <w:locked/>
    <w:rsid w:val="00E72FD7"/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538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D5388D"/>
    <w:pPr>
      <w:ind w:left="720" w:firstLine="700"/>
      <w:jc w:val="both"/>
    </w:pPr>
    <w:rPr>
      <w:rFonts w:eastAsia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locked/>
    <w:rsid w:val="00F81420"/>
    <w:rPr>
      <w:rFonts w:asciiTheme="minorHAnsi" w:eastAsiaTheme="minorHAnsi" w:hAnsiTheme="minorHAnsi" w:cstheme="minorBidi"/>
      <w:lang w:eastAsia="en-US" w:bidi="or-IN"/>
    </w:rPr>
  </w:style>
  <w:style w:type="paragraph" w:customStyle="1" w:styleId="Default">
    <w:name w:val="Default"/>
    <w:rsid w:val="00F81420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en-US"/>
    </w:rPr>
  </w:style>
  <w:style w:type="paragraph" w:styleId="aa">
    <w:name w:val="footnote text"/>
    <w:basedOn w:val="a"/>
    <w:link w:val="ab"/>
    <w:uiPriority w:val="99"/>
    <w:semiHidden/>
    <w:unhideWhenUsed/>
    <w:rsid w:val="002E33A3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2E33A3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2E33A3"/>
    <w:rPr>
      <w:vertAlign w:val="superscript"/>
    </w:rPr>
  </w:style>
  <w:style w:type="paragraph" w:customStyle="1" w:styleId="s1">
    <w:name w:val="s_1"/>
    <w:basedOn w:val="a"/>
    <w:rsid w:val="00C8741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1">
    <w:name w:val="Заголовок 3+"/>
    <w:basedOn w:val="a"/>
    <w:uiPriority w:val="99"/>
    <w:rsid w:val="0028509B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rFonts w:eastAsia="Times New Roman"/>
      <w:b/>
      <w:sz w:val="28"/>
      <w:szCs w:val="20"/>
    </w:rPr>
  </w:style>
  <w:style w:type="table" w:customStyle="1" w:styleId="1">
    <w:name w:val="Сетка таблицы1"/>
    <w:basedOn w:val="a1"/>
    <w:next w:val="a8"/>
    <w:rsid w:val="00453CD4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8"/>
    <w:rsid w:val="007252B0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8"/>
    <w:rsid w:val="007252B0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basedOn w:val="a1"/>
    <w:next w:val="a8"/>
    <w:rsid w:val="00C24379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9B381C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B381C"/>
    <w:rPr>
      <w:rFonts w:ascii="Tahoma" w:hAnsi="Tahoma" w:cs="Tahoma"/>
      <w:sz w:val="16"/>
      <w:szCs w:val="16"/>
    </w:rPr>
  </w:style>
  <w:style w:type="table" w:customStyle="1" w:styleId="4">
    <w:name w:val="Сетка таблицы4"/>
    <w:basedOn w:val="a1"/>
    <w:next w:val="a8"/>
    <w:rsid w:val="00405129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9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8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8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9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4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9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2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6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0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0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7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6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5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8F6C51-843D-4092-8551-A25F2F048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11698</Words>
  <Characters>66682</Characters>
  <Application>Microsoft Office Word</Application>
  <DocSecurity>0</DocSecurity>
  <Lines>555</Lines>
  <Paragraphs>156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Nurgaleeva_LI</cp:lastModifiedBy>
  <cp:revision>2</cp:revision>
  <dcterms:created xsi:type="dcterms:W3CDTF">2021-09-22T05:38:00Z</dcterms:created>
  <dcterms:modified xsi:type="dcterms:W3CDTF">2021-09-22T05:38:00Z</dcterms:modified>
</cp:coreProperties>
</file>